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D61" w:rsidRPr="00521FD6" w:rsidRDefault="009712E3" w:rsidP="00521FD6">
      <w:pPr>
        <w:spacing w:after="0" w:line="240" w:lineRule="auto"/>
        <w:jc w:val="both"/>
        <w:rPr>
          <w:rFonts w:ascii="Arial" w:hAnsi="Arial" w:cs="Arial"/>
          <w:b/>
          <w:color w:val="000000" w:themeColor="text1"/>
          <w:sz w:val="24"/>
          <w:szCs w:val="24"/>
        </w:rPr>
      </w:pPr>
      <w:r w:rsidRPr="00521FD6">
        <w:rPr>
          <w:rFonts w:ascii="Arial" w:hAnsi="Arial" w:cs="Arial"/>
          <w:b/>
          <w:color w:val="000000" w:themeColor="text1"/>
          <w:sz w:val="24"/>
          <w:szCs w:val="24"/>
        </w:rPr>
        <w:t>PROPOSICIONES TEMÁTICAS SOBRE INVESTIGACIÓN CIENTÍFICA PARA LA ASIGNATURA REHABILITACIÓN EN LA CARRERA ESTOMATOLOGÍA</w:t>
      </w:r>
    </w:p>
    <w:p w:rsidR="00521FD6" w:rsidRPr="00521FD6" w:rsidRDefault="00521FD6" w:rsidP="00521FD6">
      <w:pPr>
        <w:spacing w:after="0" w:line="240" w:lineRule="auto"/>
        <w:jc w:val="both"/>
        <w:rPr>
          <w:rFonts w:ascii="Arial" w:hAnsi="Arial" w:cs="Arial"/>
          <w:b/>
          <w:color w:val="000000" w:themeColor="text1"/>
          <w:sz w:val="24"/>
          <w:szCs w:val="24"/>
        </w:rPr>
      </w:pPr>
    </w:p>
    <w:p w:rsidR="00521FD6" w:rsidRPr="00521FD6" w:rsidRDefault="00521FD6" w:rsidP="00521FD6">
      <w:pPr>
        <w:spacing w:after="0" w:line="240" w:lineRule="auto"/>
        <w:jc w:val="both"/>
        <w:rPr>
          <w:rFonts w:ascii="Arial" w:hAnsi="Arial" w:cs="Arial"/>
          <w:b/>
          <w:color w:val="000000" w:themeColor="text1"/>
          <w:sz w:val="24"/>
          <w:szCs w:val="24"/>
          <w:lang w:val="en-US"/>
        </w:rPr>
      </w:pPr>
      <w:r w:rsidRPr="00521FD6">
        <w:rPr>
          <w:rStyle w:val="tlid-translation"/>
          <w:rFonts w:ascii="Arial" w:hAnsi="Arial" w:cs="Arial"/>
          <w:sz w:val="24"/>
          <w:szCs w:val="24"/>
          <w:lang/>
        </w:rPr>
        <w:t>THEMATIC PROPOSITIONS ON SCIENTIFIC RESEARCH FOR THE COURSE REHABILITATION IN THE CAREER STOMATOLOGY</w:t>
      </w:r>
    </w:p>
    <w:p w:rsidR="00521FD6" w:rsidRPr="00521FD6" w:rsidRDefault="00521FD6" w:rsidP="00521FD6">
      <w:pPr>
        <w:spacing w:after="0" w:line="240" w:lineRule="auto"/>
        <w:jc w:val="both"/>
        <w:rPr>
          <w:rFonts w:ascii="Arial" w:hAnsi="Arial" w:cs="Arial"/>
          <w:b/>
          <w:color w:val="000000" w:themeColor="text1"/>
          <w:sz w:val="24"/>
          <w:szCs w:val="24"/>
          <w:lang w:val="en-US"/>
        </w:rPr>
      </w:pPr>
    </w:p>
    <w:p w:rsidR="00A42D61" w:rsidRPr="00521FD6" w:rsidRDefault="00A42D61" w:rsidP="00521FD6">
      <w:pPr>
        <w:spacing w:after="0" w:line="240" w:lineRule="auto"/>
        <w:jc w:val="both"/>
        <w:rPr>
          <w:rFonts w:ascii="Arial" w:hAnsi="Arial" w:cs="Arial"/>
          <w:b/>
          <w:bCs/>
          <w:color w:val="000000" w:themeColor="text1"/>
          <w:sz w:val="24"/>
          <w:szCs w:val="24"/>
          <w:lang w:val="en-US"/>
        </w:rPr>
      </w:pPr>
    </w:p>
    <w:p w:rsidR="00A42D61" w:rsidRPr="00521FD6" w:rsidRDefault="00A42D61" w:rsidP="00521FD6">
      <w:pPr>
        <w:spacing w:after="0" w:line="240" w:lineRule="auto"/>
        <w:jc w:val="both"/>
        <w:rPr>
          <w:rFonts w:ascii="Arial" w:hAnsi="Arial" w:cs="Arial"/>
          <w:b/>
          <w:color w:val="000000" w:themeColor="text1"/>
          <w:sz w:val="24"/>
          <w:szCs w:val="24"/>
          <w:vertAlign w:val="superscript"/>
        </w:rPr>
      </w:pPr>
      <w:r w:rsidRPr="00521FD6">
        <w:rPr>
          <w:rFonts w:ascii="Arial" w:hAnsi="Arial" w:cs="Arial"/>
          <w:b/>
          <w:color w:val="000000" w:themeColor="text1"/>
          <w:sz w:val="24"/>
          <w:szCs w:val="24"/>
        </w:rPr>
        <w:t xml:space="preserve">Dr. Juan Cardentey García </w:t>
      </w:r>
    </w:p>
    <w:p w:rsidR="00521FD6" w:rsidRPr="00521FD6" w:rsidRDefault="00A42D61" w:rsidP="00521FD6">
      <w:pPr>
        <w:tabs>
          <w:tab w:val="left" w:pos="284"/>
        </w:tabs>
        <w:spacing w:line="240" w:lineRule="auto"/>
        <w:jc w:val="both"/>
        <w:rPr>
          <w:rFonts w:ascii="Arial" w:hAnsi="Arial" w:cs="Arial"/>
          <w:color w:val="0000FF"/>
          <w:sz w:val="24"/>
          <w:szCs w:val="24"/>
          <w:u w:val="single"/>
        </w:rPr>
      </w:pPr>
      <w:r w:rsidRPr="00521FD6">
        <w:rPr>
          <w:rFonts w:ascii="Arial" w:hAnsi="Arial" w:cs="Arial"/>
          <w:color w:val="000000" w:themeColor="text1"/>
          <w:sz w:val="24"/>
          <w:szCs w:val="24"/>
        </w:rPr>
        <w:t xml:space="preserve">Especialista de Primer y Segundo Grado en Prótesis Estomatológica y Estomatología General Integral. Máster en Salud Bucal Comunitaria y Urgencias Estomatológicas. Profesor e Investigador Auxiliar. Facultad de Ciencias Médicas </w:t>
      </w:r>
      <w:r w:rsidRPr="00521FD6">
        <w:rPr>
          <w:rFonts w:ascii="Arial" w:hAnsi="Arial" w:cs="Arial"/>
          <w:sz w:val="24"/>
          <w:szCs w:val="24"/>
        </w:rPr>
        <w:t>"Ernesto Guevara de la Serna"</w:t>
      </w:r>
      <w:r w:rsidRPr="00521FD6">
        <w:rPr>
          <w:rFonts w:ascii="Arial" w:hAnsi="Arial" w:cs="Arial"/>
          <w:color w:val="000000" w:themeColor="text1"/>
          <w:sz w:val="24"/>
          <w:szCs w:val="24"/>
        </w:rPr>
        <w:t xml:space="preserve">. Pinar del Río, Cuba.  </w:t>
      </w:r>
      <w:hyperlink r:id="rId5" w:history="1">
        <w:r w:rsidRPr="00521FD6">
          <w:rPr>
            <w:rStyle w:val="Hipervnculo"/>
            <w:rFonts w:ascii="Arial" w:hAnsi="Arial" w:cs="Arial"/>
            <w:sz w:val="24"/>
            <w:szCs w:val="24"/>
          </w:rPr>
          <w:t>cardenteyy@infomed.sld.cu</w:t>
        </w:r>
      </w:hyperlink>
      <w:bookmarkStart w:id="0" w:name="_GoBack"/>
      <w:bookmarkEnd w:id="0"/>
    </w:p>
    <w:p w:rsidR="00521FD6" w:rsidRDefault="00521FD6" w:rsidP="00521FD6">
      <w:pPr>
        <w:autoSpaceDE w:val="0"/>
        <w:autoSpaceDN w:val="0"/>
        <w:adjustRightInd w:val="0"/>
        <w:spacing w:line="240" w:lineRule="auto"/>
        <w:jc w:val="both"/>
        <w:rPr>
          <w:rFonts w:ascii="Arial" w:hAnsi="Arial" w:cs="Arial"/>
          <w:b/>
          <w:bCs/>
          <w:color w:val="000000" w:themeColor="text1"/>
          <w:sz w:val="24"/>
          <w:szCs w:val="24"/>
          <w:lang w:val="es-PR"/>
        </w:rPr>
      </w:pPr>
    </w:p>
    <w:p w:rsidR="00A42D61" w:rsidRPr="00521FD6" w:rsidRDefault="00A42D61" w:rsidP="00521FD6">
      <w:pPr>
        <w:autoSpaceDE w:val="0"/>
        <w:autoSpaceDN w:val="0"/>
        <w:adjustRightInd w:val="0"/>
        <w:spacing w:line="240" w:lineRule="auto"/>
        <w:jc w:val="both"/>
        <w:rPr>
          <w:rFonts w:ascii="Arial" w:hAnsi="Arial" w:cs="Arial"/>
          <w:b/>
          <w:bCs/>
          <w:color w:val="000000" w:themeColor="text1"/>
          <w:sz w:val="24"/>
          <w:szCs w:val="24"/>
          <w:lang w:val="es-PR"/>
        </w:rPr>
      </w:pPr>
      <w:r w:rsidRPr="00521FD6">
        <w:rPr>
          <w:rFonts w:ascii="Arial" w:hAnsi="Arial" w:cs="Arial"/>
          <w:b/>
          <w:bCs/>
          <w:color w:val="000000" w:themeColor="text1"/>
          <w:sz w:val="24"/>
          <w:szCs w:val="24"/>
          <w:lang w:val="es-PR"/>
        </w:rPr>
        <w:t>RESUMEN</w:t>
      </w:r>
    </w:p>
    <w:p w:rsidR="00A42D61" w:rsidRPr="00521FD6" w:rsidRDefault="00A42D61" w:rsidP="00521FD6">
      <w:pPr>
        <w:autoSpaceDE w:val="0"/>
        <w:autoSpaceDN w:val="0"/>
        <w:adjustRightInd w:val="0"/>
        <w:spacing w:line="240" w:lineRule="auto"/>
        <w:jc w:val="both"/>
        <w:rPr>
          <w:rFonts w:ascii="Arial" w:hAnsi="Arial" w:cs="Arial"/>
          <w:color w:val="000000" w:themeColor="text1"/>
          <w:sz w:val="24"/>
          <w:szCs w:val="24"/>
        </w:rPr>
      </w:pPr>
      <w:r w:rsidRPr="00521FD6">
        <w:rPr>
          <w:rFonts w:ascii="Arial" w:hAnsi="Arial" w:cs="Arial"/>
          <w:b/>
          <w:bCs/>
          <w:color w:val="000000" w:themeColor="text1"/>
          <w:sz w:val="24"/>
          <w:szCs w:val="24"/>
        </w:rPr>
        <w:t xml:space="preserve">Introducción: </w:t>
      </w:r>
      <w:r w:rsidRPr="00521FD6">
        <w:rPr>
          <w:rFonts w:ascii="Arial" w:eastAsia="Times New Roman" w:hAnsi="Arial" w:cs="Arial"/>
          <w:color w:val="000000" w:themeColor="text1"/>
          <w:sz w:val="24"/>
          <w:szCs w:val="24"/>
          <w:lang w:eastAsia="es-ES"/>
        </w:rPr>
        <w:t>insuficiente temática relacionada la investigación científica dentro del programa de estudio de la asignatura Rehabilitación para la formación de estudiantes de la carrera Estomatología.</w:t>
      </w:r>
    </w:p>
    <w:p w:rsidR="00A42D61" w:rsidRPr="00521FD6" w:rsidRDefault="00A42D61" w:rsidP="00521FD6">
      <w:pPr>
        <w:autoSpaceDE w:val="0"/>
        <w:autoSpaceDN w:val="0"/>
        <w:adjustRightInd w:val="0"/>
        <w:spacing w:line="240" w:lineRule="auto"/>
        <w:jc w:val="both"/>
        <w:rPr>
          <w:rFonts w:ascii="Arial" w:hAnsi="Arial" w:cs="Arial"/>
          <w:color w:val="000000" w:themeColor="text1"/>
          <w:sz w:val="24"/>
          <w:szCs w:val="24"/>
        </w:rPr>
      </w:pPr>
      <w:r w:rsidRPr="00521FD6">
        <w:rPr>
          <w:rFonts w:ascii="Arial" w:hAnsi="Arial" w:cs="Arial"/>
          <w:b/>
          <w:bCs/>
          <w:color w:val="000000" w:themeColor="text1"/>
          <w:sz w:val="24"/>
          <w:szCs w:val="24"/>
        </w:rPr>
        <w:t xml:space="preserve">Objetivo: </w:t>
      </w:r>
      <w:r w:rsidRPr="00521FD6">
        <w:rPr>
          <w:rFonts w:ascii="Arial" w:hAnsi="Arial" w:cs="Arial"/>
          <w:color w:val="000000" w:themeColor="text1"/>
          <w:sz w:val="24"/>
          <w:szCs w:val="24"/>
        </w:rPr>
        <w:t>diseñar proposiciones temáticas sobre investigación científica para la asignatura Rehabilitación en la carrera Estomatología.</w:t>
      </w:r>
    </w:p>
    <w:p w:rsidR="00A42D61" w:rsidRDefault="00A42D61" w:rsidP="00521FD6">
      <w:pPr>
        <w:spacing w:after="0" w:line="240" w:lineRule="auto"/>
        <w:jc w:val="both"/>
        <w:rPr>
          <w:rFonts w:ascii="Arial" w:hAnsi="Arial" w:cs="Arial"/>
          <w:b/>
          <w:color w:val="000000" w:themeColor="text1"/>
          <w:sz w:val="24"/>
          <w:szCs w:val="24"/>
        </w:rPr>
      </w:pPr>
      <w:r w:rsidRPr="00521FD6">
        <w:rPr>
          <w:rFonts w:ascii="Arial" w:hAnsi="Arial" w:cs="Arial"/>
          <w:b/>
          <w:bCs/>
          <w:color w:val="000000" w:themeColor="text1"/>
          <w:sz w:val="24"/>
          <w:szCs w:val="24"/>
        </w:rPr>
        <w:t xml:space="preserve">Métodos: </w:t>
      </w:r>
      <w:r w:rsidRPr="00521FD6">
        <w:rPr>
          <w:rFonts w:ascii="Arial" w:hAnsi="Arial" w:cs="Arial"/>
          <w:color w:val="000000" w:themeColor="text1"/>
          <w:sz w:val="24"/>
          <w:szCs w:val="24"/>
        </w:rPr>
        <w:t xml:space="preserve">se realizó una investigación pedagógica en la </w:t>
      </w:r>
      <w:r w:rsidRPr="00521FD6">
        <w:rPr>
          <w:rFonts w:ascii="Arial" w:eastAsia="Times New Roman" w:hAnsi="Arial" w:cs="Arial"/>
          <w:color w:val="000000" w:themeColor="text1"/>
          <w:sz w:val="24"/>
          <w:szCs w:val="24"/>
          <w:lang w:val="es-ES" w:eastAsia="es-ES"/>
        </w:rPr>
        <w:t>clínica estomatológica docente “</w:t>
      </w:r>
      <w:proofErr w:type="spellStart"/>
      <w:r w:rsidRPr="00521FD6">
        <w:rPr>
          <w:rFonts w:ascii="Arial" w:eastAsia="Times New Roman" w:hAnsi="Arial" w:cs="Arial"/>
          <w:color w:val="000000" w:themeColor="text1"/>
          <w:sz w:val="24"/>
          <w:szCs w:val="24"/>
          <w:lang w:val="es-ES" w:eastAsia="es-ES"/>
        </w:rPr>
        <w:t>Ormani</w:t>
      </w:r>
      <w:proofErr w:type="spellEnd"/>
      <w:r w:rsidRPr="00521FD6">
        <w:rPr>
          <w:rFonts w:ascii="Arial" w:eastAsia="Times New Roman" w:hAnsi="Arial" w:cs="Arial"/>
          <w:color w:val="000000" w:themeColor="text1"/>
          <w:sz w:val="24"/>
          <w:szCs w:val="24"/>
          <w:lang w:val="es-ES" w:eastAsia="es-ES"/>
        </w:rPr>
        <w:t xml:space="preserve"> Arenado </w:t>
      </w:r>
      <w:proofErr w:type="spellStart"/>
      <w:r w:rsidRPr="00521FD6">
        <w:rPr>
          <w:rFonts w:ascii="Arial" w:eastAsia="Times New Roman" w:hAnsi="Arial" w:cs="Arial"/>
          <w:color w:val="000000" w:themeColor="text1"/>
          <w:sz w:val="24"/>
          <w:szCs w:val="24"/>
          <w:lang w:val="es-ES" w:eastAsia="es-ES"/>
        </w:rPr>
        <w:t>Llonch</w:t>
      </w:r>
      <w:proofErr w:type="spellEnd"/>
      <w:r w:rsidRPr="00521FD6">
        <w:rPr>
          <w:rFonts w:ascii="Arial" w:eastAsia="Times New Roman" w:hAnsi="Arial" w:cs="Arial"/>
          <w:color w:val="000000" w:themeColor="text1"/>
          <w:sz w:val="24"/>
          <w:szCs w:val="24"/>
          <w:lang w:val="es-ES" w:eastAsia="es-ES"/>
        </w:rPr>
        <w:t>” de la provincia Pinar del Río</w:t>
      </w:r>
      <w:r w:rsidRPr="00521FD6">
        <w:rPr>
          <w:rFonts w:ascii="Arial" w:hAnsi="Arial" w:cs="Arial"/>
          <w:color w:val="000000" w:themeColor="text1"/>
          <w:sz w:val="24"/>
          <w:szCs w:val="24"/>
        </w:rPr>
        <w:t xml:space="preserve"> durante el período enero a febrero del 2019, combinándose diferentes métodos para la búsqueda y procesamiento de información: teóricos y empíricos. </w:t>
      </w:r>
      <w:r w:rsidRPr="00521FD6">
        <w:rPr>
          <w:rFonts w:ascii="Arial" w:eastAsia="Times New Roman" w:hAnsi="Arial" w:cs="Arial"/>
          <w:color w:val="000000" w:themeColor="text1"/>
          <w:sz w:val="24"/>
          <w:szCs w:val="24"/>
          <w:lang w:val="es-ES" w:eastAsia="es-ES"/>
        </w:rPr>
        <w:t xml:space="preserve">Las proposiciones temáticas fueron sometidas a valoración por especialistas de la carrera Estomatología pertenecientes a la institución, cumpliéndose con los principios éticos para las investigaciones en el campo estomatológico. </w:t>
      </w:r>
    </w:p>
    <w:p w:rsidR="00521FD6" w:rsidRPr="00521FD6" w:rsidRDefault="00521FD6" w:rsidP="00521FD6">
      <w:pPr>
        <w:spacing w:after="0" w:line="240" w:lineRule="auto"/>
        <w:jc w:val="both"/>
        <w:rPr>
          <w:rFonts w:ascii="Arial" w:hAnsi="Arial" w:cs="Arial"/>
          <w:b/>
          <w:color w:val="000000" w:themeColor="text1"/>
          <w:sz w:val="24"/>
          <w:szCs w:val="24"/>
        </w:rPr>
      </w:pPr>
    </w:p>
    <w:p w:rsidR="00A42D61" w:rsidRPr="00521FD6" w:rsidRDefault="00A42D61" w:rsidP="00521FD6">
      <w:pPr>
        <w:spacing w:line="240" w:lineRule="auto"/>
        <w:jc w:val="both"/>
        <w:rPr>
          <w:rFonts w:ascii="Arial" w:eastAsia="Times New Roman" w:hAnsi="Arial" w:cs="Arial"/>
          <w:color w:val="000000" w:themeColor="text1"/>
          <w:sz w:val="24"/>
          <w:szCs w:val="24"/>
          <w:lang w:val="es-ES" w:eastAsia="es-ES"/>
        </w:rPr>
      </w:pPr>
      <w:r w:rsidRPr="00521FD6">
        <w:rPr>
          <w:rFonts w:ascii="Arial" w:hAnsi="Arial" w:cs="Arial"/>
          <w:b/>
          <w:bCs/>
          <w:color w:val="000000" w:themeColor="text1"/>
          <w:sz w:val="24"/>
          <w:szCs w:val="24"/>
        </w:rPr>
        <w:t xml:space="preserve">Desarrollo: </w:t>
      </w:r>
      <w:r w:rsidRPr="00521FD6">
        <w:rPr>
          <w:rFonts w:ascii="Arial" w:hAnsi="Arial" w:cs="Arial"/>
          <w:color w:val="000000" w:themeColor="text1"/>
          <w:sz w:val="24"/>
          <w:szCs w:val="24"/>
          <w:lang w:val="es-ES" w:eastAsia="es-ES"/>
        </w:rPr>
        <w:t xml:space="preserve">resultante de los métodos empleadosse constató de forma insuficiente los contenidos relacionados con la investigación científica en la asignatura Rehabilitación de la carrera Estomatología. Se diseñaron </w:t>
      </w:r>
      <w:r w:rsidRPr="00521FD6">
        <w:rPr>
          <w:rFonts w:ascii="Arial" w:hAnsi="Arial" w:cs="Arial"/>
          <w:color w:val="000000" w:themeColor="text1"/>
          <w:sz w:val="24"/>
          <w:szCs w:val="24"/>
        </w:rPr>
        <w:t>propuestas temáticas sobre investigación científica para el programa de dicha asignatura</w:t>
      </w:r>
      <w:r w:rsidRPr="00521FD6">
        <w:rPr>
          <w:rFonts w:ascii="Arial" w:hAnsi="Arial" w:cs="Arial"/>
          <w:color w:val="000000" w:themeColor="text1"/>
          <w:sz w:val="24"/>
          <w:szCs w:val="24"/>
          <w:lang w:val="es-ES" w:eastAsia="es-ES"/>
        </w:rPr>
        <w:t xml:space="preserve"> con el objetivo de </w:t>
      </w:r>
      <w:r w:rsidRPr="00521FD6">
        <w:rPr>
          <w:rFonts w:ascii="Arial" w:eastAsia="Times New Roman" w:hAnsi="Arial" w:cs="Arial"/>
          <w:color w:val="000000" w:themeColor="text1"/>
          <w:sz w:val="24"/>
          <w:szCs w:val="24"/>
          <w:lang w:eastAsia="es-ES"/>
        </w:rPr>
        <w:t xml:space="preserve">potenciar la formación integral del educando, garantizando un desarrollo evolutivo en su formación profesional y fortalecimiento de habilidades. </w:t>
      </w:r>
      <w:r w:rsidRPr="00521FD6">
        <w:rPr>
          <w:rFonts w:ascii="Arial" w:eastAsia="Times New Roman" w:hAnsi="Arial" w:cs="Arial"/>
          <w:color w:val="000000" w:themeColor="text1"/>
          <w:sz w:val="24"/>
          <w:szCs w:val="24"/>
          <w:lang w:val="es-ES" w:eastAsia="es-ES"/>
        </w:rPr>
        <w:t>La valoración realizada por especialistas fue evaluada como adecuada por el 100 % de expertos consultados.</w:t>
      </w:r>
    </w:p>
    <w:p w:rsidR="00A42D61" w:rsidRPr="00521FD6" w:rsidRDefault="00A42D61" w:rsidP="00521FD6">
      <w:pPr>
        <w:spacing w:after="0" w:line="240" w:lineRule="auto"/>
        <w:jc w:val="both"/>
        <w:rPr>
          <w:rFonts w:ascii="Arial" w:hAnsi="Arial" w:cs="Arial"/>
          <w:color w:val="000000" w:themeColor="text1"/>
          <w:sz w:val="24"/>
          <w:szCs w:val="24"/>
          <w:lang w:eastAsia="es-ES"/>
        </w:rPr>
      </w:pPr>
      <w:r w:rsidRPr="00521FD6">
        <w:rPr>
          <w:rFonts w:ascii="Arial" w:hAnsi="Arial" w:cs="Arial"/>
          <w:b/>
          <w:bCs/>
          <w:color w:val="000000" w:themeColor="text1"/>
          <w:sz w:val="24"/>
          <w:szCs w:val="24"/>
        </w:rPr>
        <w:t xml:space="preserve">Conclusiones: </w:t>
      </w:r>
      <w:r w:rsidRPr="00521FD6">
        <w:rPr>
          <w:rFonts w:ascii="Arial" w:eastAsia="Times New Roman" w:hAnsi="Arial" w:cs="Arial"/>
          <w:color w:val="000000" w:themeColor="text1"/>
          <w:sz w:val="24"/>
          <w:szCs w:val="24"/>
          <w:lang w:eastAsia="es-ES"/>
        </w:rPr>
        <w:t xml:space="preserve">dichas proposiciones temáticas constituyen una vía para la formación integral de estudiantes, así como un sólido argumento en la prestación de servicios estomatológicos con bases </w:t>
      </w:r>
      <w:r w:rsidRPr="00521FD6">
        <w:rPr>
          <w:rFonts w:ascii="Arial" w:hAnsi="Arial" w:cs="Arial"/>
          <w:color w:val="000000" w:themeColor="text1"/>
          <w:sz w:val="24"/>
          <w:szCs w:val="24"/>
          <w:lang w:eastAsia="es-ES"/>
        </w:rPr>
        <w:t>investigativa y científica.</w:t>
      </w:r>
    </w:p>
    <w:p w:rsidR="00A42D61" w:rsidRPr="00521FD6" w:rsidRDefault="00A42D61" w:rsidP="00521FD6">
      <w:pPr>
        <w:spacing w:after="0" w:line="240" w:lineRule="auto"/>
        <w:jc w:val="both"/>
        <w:rPr>
          <w:rFonts w:ascii="Arial" w:hAnsi="Arial" w:cs="Arial"/>
          <w:color w:val="000000" w:themeColor="text1"/>
          <w:sz w:val="24"/>
          <w:szCs w:val="24"/>
        </w:rPr>
      </w:pPr>
    </w:p>
    <w:p w:rsidR="00A42D61" w:rsidRPr="00521FD6" w:rsidRDefault="00A42D61" w:rsidP="00521FD6">
      <w:pPr>
        <w:autoSpaceDE w:val="0"/>
        <w:autoSpaceDN w:val="0"/>
        <w:adjustRightInd w:val="0"/>
        <w:spacing w:line="240" w:lineRule="auto"/>
        <w:jc w:val="both"/>
        <w:rPr>
          <w:rFonts w:ascii="Arial" w:hAnsi="Arial" w:cs="Arial"/>
          <w:caps/>
          <w:color w:val="000000" w:themeColor="text1"/>
          <w:sz w:val="24"/>
          <w:szCs w:val="24"/>
        </w:rPr>
      </w:pPr>
      <w:r w:rsidRPr="00521FD6">
        <w:rPr>
          <w:rFonts w:ascii="Arial" w:hAnsi="Arial" w:cs="Arial"/>
          <w:b/>
          <w:bCs/>
          <w:color w:val="000000" w:themeColor="text1"/>
          <w:sz w:val="24"/>
          <w:szCs w:val="24"/>
        </w:rPr>
        <w:t xml:space="preserve">Palabras clave: </w:t>
      </w:r>
      <w:r w:rsidRPr="00521FD6">
        <w:rPr>
          <w:rFonts w:ascii="Arial" w:hAnsi="Arial" w:cs="Arial"/>
          <w:color w:val="000000" w:themeColor="text1"/>
          <w:sz w:val="24"/>
          <w:szCs w:val="24"/>
        </w:rPr>
        <w:t xml:space="preserve">estomatología, estudiantes, </w:t>
      </w:r>
      <w:r w:rsidRPr="00521FD6">
        <w:rPr>
          <w:rFonts w:ascii="Arial" w:eastAsia="Times New Roman" w:hAnsi="Arial" w:cs="Arial"/>
          <w:sz w:val="24"/>
          <w:szCs w:val="24"/>
          <w:lang w:eastAsia="es-PR"/>
        </w:rPr>
        <w:t>habilidades investigativas</w:t>
      </w:r>
      <w:r w:rsidRPr="00521FD6">
        <w:rPr>
          <w:rFonts w:ascii="Arial" w:hAnsi="Arial" w:cs="Arial"/>
          <w:color w:val="000000" w:themeColor="text1"/>
          <w:sz w:val="24"/>
          <w:szCs w:val="24"/>
        </w:rPr>
        <w:t>, formación científica.</w:t>
      </w:r>
    </w:p>
    <w:p w:rsidR="00A42D61" w:rsidRPr="00521FD6" w:rsidRDefault="00A42D61" w:rsidP="00521FD6">
      <w:pPr>
        <w:spacing w:after="0" w:line="240" w:lineRule="auto"/>
        <w:jc w:val="both"/>
        <w:rPr>
          <w:rFonts w:ascii="Arial" w:hAnsi="Arial" w:cs="Arial"/>
          <w:b/>
          <w:color w:val="000000" w:themeColor="text1"/>
          <w:sz w:val="24"/>
          <w:szCs w:val="24"/>
        </w:rPr>
      </w:pPr>
    </w:p>
    <w:p w:rsidR="00521FD6" w:rsidRDefault="00521FD6" w:rsidP="00521FD6">
      <w:pPr>
        <w:spacing w:after="0" w:line="240" w:lineRule="auto"/>
        <w:jc w:val="both"/>
        <w:rPr>
          <w:rFonts w:ascii="Arial" w:hAnsi="Arial" w:cs="Arial"/>
          <w:b/>
          <w:color w:val="000000" w:themeColor="text1"/>
          <w:sz w:val="24"/>
          <w:szCs w:val="24"/>
        </w:rPr>
      </w:pPr>
    </w:p>
    <w:p w:rsidR="00521FD6" w:rsidRDefault="00521FD6" w:rsidP="00521FD6">
      <w:pPr>
        <w:spacing w:after="0" w:line="240" w:lineRule="auto"/>
        <w:jc w:val="both"/>
        <w:rPr>
          <w:rFonts w:ascii="Arial" w:hAnsi="Arial" w:cs="Arial"/>
          <w:b/>
          <w:color w:val="000000" w:themeColor="text1"/>
          <w:sz w:val="24"/>
          <w:szCs w:val="24"/>
          <w:lang w:val="en-US"/>
        </w:rPr>
      </w:pPr>
    </w:p>
    <w:p w:rsidR="00521FD6" w:rsidRPr="00521FD6" w:rsidRDefault="00521FD6" w:rsidP="00521FD6">
      <w:pPr>
        <w:spacing w:after="0" w:line="240" w:lineRule="auto"/>
        <w:jc w:val="both"/>
        <w:rPr>
          <w:rFonts w:ascii="Arial" w:hAnsi="Arial" w:cs="Arial"/>
          <w:b/>
          <w:color w:val="000000" w:themeColor="text1"/>
          <w:sz w:val="24"/>
          <w:szCs w:val="24"/>
          <w:lang w:val="en-US"/>
        </w:rPr>
      </w:pPr>
      <w:r w:rsidRPr="00521FD6">
        <w:rPr>
          <w:rFonts w:ascii="Arial" w:hAnsi="Arial" w:cs="Arial"/>
          <w:b/>
          <w:color w:val="000000" w:themeColor="text1"/>
          <w:sz w:val="24"/>
          <w:szCs w:val="24"/>
          <w:lang w:val="en-US"/>
        </w:rPr>
        <w:t>ABSTRACT</w:t>
      </w:r>
    </w:p>
    <w:p w:rsidR="00521FD6" w:rsidRDefault="00521FD6" w:rsidP="00521FD6">
      <w:pPr>
        <w:spacing w:after="0" w:line="240" w:lineRule="auto"/>
        <w:jc w:val="both"/>
        <w:rPr>
          <w:rStyle w:val="tlid-translation"/>
          <w:rFonts w:ascii="Arial" w:hAnsi="Arial" w:cs="Arial"/>
          <w:sz w:val="24"/>
          <w:lang/>
        </w:rPr>
      </w:pPr>
    </w:p>
    <w:p w:rsidR="00521FD6" w:rsidRDefault="00521FD6" w:rsidP="00521FD6">
      <w:pPr>
        <w:spacing w:after="0" w:line="240" w:lineRule="auto"/>
        <w:jc w:val="both"/>
        <w:rPr>
          <w:rStyle w:val="tlid-translation"/>
          <w:rFonts w:ascii="Arial" w:hAnsi="Arial" w:cs="Arial"/>
          <w:sz w:val="24"/>
          <w:lang/>
        </w:rPr>
      </w:pPr>
      <w:r w:rsidRPr="00521FD6">
        <w:rPr>
          <w:rStyle w:val="tlid-translation"/>
          <w:rFonts w:ascii="Arial" w:hAnsi="Arial" w:cs="Arial"/>
          <w:b/>
          <w:sz w:val="24"/>
          <w:lang/>
        </w:rPr>
        <w:t>Introduction:</w:t>
      </w:r>
      <w:r w:rsidRPr="00521FD6">
        <w:rPr>
          <w:rStyle w:val="tlid-translation"/>
          <w:rFonts w:ascii="Arial" w:hAnsi="Arial" w:cs="Arial"/>
          <w:sz w:val="24"/>
          <w:lang/>
        </w:rPr>
        <w:t xml:space="preserve"> insufficient thematic related to the scientific research within the program of study of the subject Rehabilitation for the formation of students of the Stomatology career.</w:t>
      </w:r>
    </w:p>
    <w:p w:rsidR="00521FD6" w:rsidRDefault="00521FD6" w:rsidP="00521FD6">
      <w:pPr>
        <w:spacing w:after="0" w:line="240" w:lineRule="auto"/>
        <w:jc w:val="both"/>
        <w:rPr>
          <w:rStyle w:val="tlid-translation"/>
          <w:rFonts w:ascii="Arial" w:hAnsi="Arial" w:cs="Arial"/>
          <w:sz w:val="24"/>
          <w:lang/>
        </w:rPr>
      </w:pPr>
    </w:p>
    <w:p w:rsidR="00521FD6" w:rsidRDefault="00521FD6" w:rsidP="00521FD6">
      <w:pPr>
        <w:spacing w:after="0" w:line="240" w:lineRule="auto"/>
        <w:jc w:val="both"/>
        <w:rPr>
          <w:rStyle w:val="tlid-translation"/>
          <w:rFonts w:ascii="Arial" w:hAnsi="Arial" w:cs="Arial"/>
          <w:sz w:val="24"/>
          <w:lang/>
        </w:rPr>
      </w:pPr>
      <w:r w:rsidRPr="00521FD6">
        <w:rPr>
          <w:rStyle w:val="tlid-translation"/>
          <w:rFonts w:ascii="Arial" w:hAnsi="Arial" w:cs="Arial"/>
          <w:b/>
          <w:sz w:val="24"/>
          <w:lang/>
        </w:rPr>
        <w:t>Objective:</w:t>
      </w:r>
      <w:r w:rsidRPr="00521FD6">
        <w:rPr>
          <w:rStyle w:val="tlid-translation"/>
          <w:rFonts w:ascii="Arial" w:hAnsi="Arial" w:cs="Arial"/>
          <w:sz w:val="24"/>
          <w:lang/>
        </w:rPr>
        <w:t xml:space="preserve"> to design thematic proposals on scientific research for the subject Rehabilitation in the Stomatology career.</w:t>
      </w:r>
    </w:p>
    <w:p w:rsidR="00521FD6" w:rsidRDefault="00521FD6" w:rsidP="00521FD6">
      <w:pPr>
        <w:spacing w:after="0" w:line="240" w:lineRule="auto"/>
        <w:jc w:val="both"/>
        <w:rPr>
          <w:rStyle w:val="tlid-translation"/>
          <w:rFonts w:ascii="Arial" w:hAnsi="Arial" w:cs="Arial"/>
          <w:sz w:val="24"/>
          <w:lang/>
        </w:rPr>
      </w:pPr>
      <w:r w:rsidRPr="00521FD6">
        <w:rPr>
          <w:rFonts w:ascii="Arial" w:hAnsi="Arial" w:cs="Arial"/>
          <w:sz w:val="24"/>
          <w:lang/>
        </w:rPr>
        <w:br/>
      </w:r>
      <w:r w:rsidRPr="00521FD6">
        <w:rPr>
          <w:rStyle w:val="tlid-translation"/>
          <w:rFonts w:ascii="Arial" w:hAnsi="Arial" w:cs="Arial"/>
          <w:b/>
          <w:sz w:val="24"/>
          <w:lang/>
        </w:rPr>
        <w:t>Methods:</w:t>
      </w:r>
      <w:r w:rsidRPr="00521FD6">
        <w:rPr>
          <w:rStyle w:val="tlid-translation"/>
          <w:rFonts w:ascii="Arial" w:hAnsi="Arial" w:cs="Arial"/>
          <w:sz w:val="24"/>
          <w:lang/>
        </w:rPr>
        <w:t xml:space="preserve"> a pedagogical investigation was carried out in "</w:t>
      </w:r>
      <w:proofErr w:type="spellStart"/>
      <w:r w:rsidRPr="00521FD6">
        <w:rPr>
          <w:rStyle w:val="tlid-translation"/>
          <w:rFonts w:ascii="Arial" w:hAnsi="Arial" w:cs="Arial"/>
          <w:sz w:val="24"/>
          <w:lang/>
        </w:rPr>
        <w:t>OrmaniArenadoLlonch"stomatological</w:t>
      </w:r>
      <w:proofErr w:type="spellEnd"/>
      <w:r w:rsidRPr="00521FD6">
        <w:rPr>
          <w:rStyle w:val="tlid-translation"/>
          <w:rFonts w:ascii="Arial" w:hAnsi="Arial" w:cs="Arial"/>
          <w:sz w:val="24"/>
          <w:lang/>
        </w:rPr>
        <w:t xml:space="preserve"> clinic of Pinar del Río </w:t>
      </w:r>
      <w:r>
        <w:rPr>
          <w:rStyle w:val="tlid-translation"/>
          <w:rFonts w:ascii="Arial" w:hAnsi="Arial" w:cs="Arial"/>
          <w:sz w:val="24"/>
          <w:lang/>
        </w:rPr>
        <w:t>city</w:t>
      </w:r>
      <w:r w:rsidRPr="00521FD6">
        <w:rPr>
          <w:rStyle w:val="tlid-translation"/>
          <w:rFonts w:ascii="Arial" w:hAnsi="Arial" w:cs="Arial"/>
          <w:sz w:val="24"/>
          <w:lang/>
        </w:rPr>
        <w:t xml:space="preserve"> during the January to February 2019, combining different methods for the search and processing of information: theoretical and empirical. The thematic proposals were subjected to assessment by specialists of the Stomatology career belonging to the institution, complying with the ethical principles for research in the </w:t>
      </w:r>
      <w:proofErr w:type="spellStart"/>
      <w:r w:rsidRPr="00521FD6">
        <w:rPr>
          <w:rStyle w:val="tlid-translation"/>
          <w:rFonts w:ascii="Arial" w:hAnsi="Arial" w:cs="Arial"/>
          <w:sz w:val="24"/>
          <w:lang/>
        </w:rPr>
        <w:t>stomatological</w:t>
      </w:r>
      <w:proofErr w:type="spellEnd"/>
      <w:r w:rsidRPr="00521FD6">
        <w:rPr>
          <w:rStyle w:val="tlid-translation"/>
          <w:rFonts w:ascii="Arial" w:hAnsi="Arial" w:cs="Arial"/>
          <w:sz w:val="24"/>
          <w:lang/>
        </w:rPr>
        <w:t xml:space="preserve"> field.</w:t>
      </w:r>
      <w:r w:rsidRPr="00521FD6">
        <w:rPr>
          <w:rFonts w:ascii="Arial" w:hAnsi="Arial" w:cs="Arial"/>
          <w:sz w:val="24"/>
          <w:lang/>
        </w:rPr>
        <w:br/>
      </w:r>
      <w:r w:rsidRPr="00521FD6">
        <w:rPr>
          <w:rFonts w:ascii="Arial" w:hAnsi="Arial" w:cs="Arial"/>
          <w:sz w:val="24"/>
          <w:lang/>
        </w:rPr>
        <w:br/>
      </w:r>
      <w:r w:rsidRPr="00521FD6">
        <w:rPr>
          <w:rStyle w:val="tlid-translation"/>
          <w:rFonts w:ascii="Arial" w:hAnsi="Arial" w:cs="Arial"/>
          <w:b/>
          <w:sz w:val="24"/>
          <w:lang/>
        </w:rPr>
        <w:t>Development:</w:t>
      </w:r>
      <w:r>
        <w:rPr>
          <w:rStyle w:val="tlid-translation"/>
          <w:rFonts w:ascii="Arial" w:hAnsi="Arial" w:cs="Arial"/>
          <w:sz w:val="24"/>
          <w:lang/>
        </w:rPr>
        <w:t xml:space="preserve"> a</w:t>
      </w:r>
      <w:r w:rsidRPr="00521FD6">
        <w:rPr>
          <w:rStyle w:val="tlid-translation"/>
          <w:rFonts w:ascii="Arial" w:hAnsi="Arial" w:cs="Arial"/>
          <w:sz w:val="24"/>
          <w:lang/>
        </w:rPr>
        <w:t>s a result of the methods used, the contents related to scientific research in the subject Rehabilitation of the Stomatology career were insufficiently verified. Thematic proposals on scientific research were designed for the program of this subject with the aim of promoting the integral education of the student, guaranteeing an evolutionary development in their professional training and strengthening of skills. The assessment made by specialists was evaluated as adequate by 100% of the experts consulted.</w:t>
      </w:r>
      <w:r w:rsidRPr="00521FD6">
        <w:rPr>
          <w:rFonts w:ascii="Arial" w:hAnsi="Arial" w:cs="Arial"/>
          <w:sz w:val="24"/>
          <w:lang/>
        </w:rPr>
        <w:br/>
      </w:r>
    </w:p>
    <w:p w:rsidR="00521FD6" w:rsidRDefault="00521FD6" w:rsidP="00521FD6">
      <w:pPr>
        <w:spacing w:after="0" w:line="240" w:lineRule="auto"/>
        <w:jc w:val="both"/>
        <w:rPr>
          <w:rStyle w:val="tlid-translation"/>
          <w:rFonts w:ascii="Arial" w:hAnsi="Arial" w:cs="Arial"/>
          <w:sz w:val="24"/>
          <w:lang/>
        </w:rPr>
      </w:pPr>
      <w:r w:rsidRPr="00521FD6">
        <w:rPr>
          <w:rStyle w:val="tlid-translation"/>
          <w:rFonts w:ascii="Arial" w:hAnsi="Arial" w:cs="Arial"/>
          <w:b/>
          <w:sz w:val="24"/>
          <w:lang/>
        </w:rPr>
        <w:t>Conclusions:</w:t>
      </w:r>
      <w:r w:rsidRPr="00521FD6">
        <w:rPr>
          <w:rStyle w:val="tlid-translation"/>
          <w:rFonts w:ascii="Arial" w:hAnsi="Arial" w:cs="Arial"/>
          <w:sz w:val="24"/>
          <w:lang/>
        </w:rPr>
        <w:t xml:space="preserve"> these thematic propositions constitute a way for the integral formation of students, as well as a solid argument in the provision of </w:t>
      </w:r>
      <w:proofErr w:type="spellStart"/>
      <w:r w:rsidRPr="00521FD6">
        <w:rPr>
          <w:rStyle w:val="tlid-translation"/>
          <w:rFonts w:ascii="Arial" w:hAnsi="Arial" w:cs="Arial"/>
          <w:sz w:val="24"/>
          <w:lang/>
        </w:rPr>
        <w:t>stomatological</w:t>
      </w:r>
      <w:proofErr w:type="spellEnd"/>
      <w:r w:rsidRPr="00521FD6">
        <w:rPr>
          <w:rStyle w:val="tlid-translation"/>
          <w:rFonts w:ascii="Arial" w:hAnsi="Arial" w:cs="Arial"/>
          <w:sz w:val="24"/>
          <w:lang/>
        </w:rPr>
        <w:t xml:space="preserve"> services with investigative and scientific bases.</w:t>
      </w:r>
    </w:p>
    <w:p w:rsidR="00521FD6" w:rsidRPr="00521FD6" w:rsidRDefault="00521FD6" w:rsidP="00521FD6">
      <w:pPr>
        <w:spacing w:after="0" w:line="240" w:lineRule="auto"/>
        <w:jc w:val="both"/>
        <w:rPr>
          <w:rFonts w:ascii="Arial" w:hAnsi="Arial" w:cs="Arial"/>
          <w:sz w:val="24"/>
          <w:lang/>
        </w:rPr>
      </w:pPr>
      <w:r>
        <w:rPr>
          <w:rFonts w:ascii="Arial" w:hAnsi="Arial" w:cs="Arial"/>
          <w:sz w:val="24"/>
          <w:lang/>
        </w:rPr>
        <w:br/>
      </w:r>
      <w:r w:rsidRPr="00521FD6">
        <w:rPr>
          <w:rStyle w:val="tlid-translation"/>
          <w:rFonts w:ascii="Arial" w:hAnsi="Arial" w:cs="Arial"/>
          <w:b/>
          <w:sz w:val="24"/>
          <w:lang/>
        </w:rPr>
        <w:t>Keywords:</w:t>
      </w:r>
      <w:r w:rsidRPr="00521FD6">
        <w:rPr>
          <w:rStyle w:val="tlid-translation"/>
          <w:rFonts w:ascii="Arial" w:hAnsi="Arial" w:cs="Arial"/>
          <w:sz w:val="24"/>
          <w:lang/>
        </w:rPr>
        <w:t xml:space="preserve"> stomatology, students, research skills, scientific training.</w:t>
      </w:r>
    </w:p>
    <w:p w:rsidR="00521FD6" w:rsidRPr="00521FD6" w:rsidRDefault="00521FD6" w:rsidP="00521FD6">
      <w:pPr>
        <w:spacing w:after="0" w:line="240" w:lineRule="auto"/>
        <w:jc w:val="both"/>
        <w:rPr>
          <w:rFonts w:ascii="Arial" w:hAnsi="Arial" w:cs="Arial"/>
          <w:b/>
          <w:color w:val="000000" w:themeColor="text1"/>
          <w:sz w:val="24"/>
          <w:szCs w:val="24"/>
          <w:lang w:val="en-US"/>
        </w:rPr>
      </w:pPr>
    </w:p>
    <w:p w:rsidR="00521FD6" w:rsidRDefault="00521FD6" w:rsidP="00521FD6">
      <w:pPr>
        <w:spacing w:after="0" w:line="240" w:lineRule="auto"/>
        <w:jc w:val="both"/>
        <w:rPr>
          <w:rFonts w:ascii="Arial" w:hAnsi="Arial" w:cs="Arial"/>
          <w:b/>
          <w:color w:val="000000" w:themeColor="text1"/>
          <w:sz w:val="24"/>
          <w:szCs w:val="24"/>
          <w:lang w:val="en-US"/>
        </w:rPr>
      </w:pPr>
    </w:p>
    <w:p w:rsidR="00A42D61" w:rsidRPr="00521FD6" w:rsidRDefault="00A42D61" w:rsidP="00521FD6">
      <w:pPr>
        <w:spacing w:after="0" w:line="240" w:lineRule="auto"/>
        <w:jc w:val="both"/>
        <w:rPr>
          <w:rFonts w:ascii="Arial" w:hAnsi="Arial" w:cs="Arial"/>
          <w:b/>
          <w:color w:val="000000" w:themeColor="text1"/>
          <w:sz w:val="24"/>
          <w:szCs w:val="24"/>
          <w:lang w:val="en-US"/>
        </w:rPr>
      </w:pPr>
      <w:r w:rsidRPr="00521FD6">
        <w:rPr>
          <w:rFonts w:ascii="Arial" w:hAnsi="Arial" w:cs="Arial"/>
          <w:b/>
          <w:color w:val="000000" w:themeColor="text1"/>
          <w:sz w:val="24"/>
          <w:szCs w:val="24"/>
          <w:lang w:val="en-US"/>
        </w:rPr>
        <w:t>INTRODUCCIÓN</w:t>
      </w:r>
    </w:p>
    <w:p w:rsidR="00A42D61" w:rsidRPr="00521FD6" w:rsidRDefault="00A42D61" w:rsidP="00521FD6">
      <w:pPr>
        <w:spacing w:before="240" w:after="240" w:line="240" w:lineRule="auto"/>
        <w:jc w:val="both"/>
        <w:rPr>
          <w:rFonts w:ascii="Arial" w:eastAsia="Times New Roman" w:hAnsi="Arial" w:cs="Arial"/>
          <w:color w:val="000000" w:themeColor="text1"/>
          <w:sz w:val="24"/>
          <w:szCs w:val="24"/>
          <w:lang w:eastAsia="es-ES"/>
        </w:rPr>
      </w:pPr>
      <w:r w:rsidRPr="00521FD6">
        <w:rPr>
          <w:rFonts w:ascii="Arial" w:eastAsia="Times New Roman" w:hAnsi="Arial" w:cs="Arial"/>
          <w:color w:val="000000" w:themeColor="text1"/>
          <w:sz w:val="24"/>
          <w:szCs w:val="24"/>
          <w:lang w:eastAsia="es-ES"/>
        </w:rPr>
        <w:t xml:space="preserve">Las investigaciones en la carrera Estomatología son procesos científicos realizados en el campo de la salud pública, quienes pretenden ofrecer estudio y solución a problemas dentro del proceso salud-enfermedad presentes en individuos. Su aplicación en respuesta a situaciones de la estomatología constituye un potente instrumento para el logro de misiones encomendadas y una habilidad esencial en la formación de profesionales más competentes. </w:t>
      </w:r>
      <w:r w:rsidRPr="00521FD6">
        <w:rPr>
          <w:rFonts w:ascii="Arial" w:eastAsia="Times New Roman" w:hAnsi="Arial" w:cs="Arial"/>
          <w:color w:val="000000" w:themeColor="text1"/>
          <w:sz w:val="24"/>
          <w:szCs w:val="24"/>
          <w:vertAlign w:val="superscript"/>
          <w:lang w:eastAsia="es-ES"/>
        </w:rPr>
        <w:t>1</w:t>
      </w:r>
    </w:p>
    <w:p w:rsidR="00A42D61" w:rsidRPr="00521FD6" w:rsidRDefault="00A42D61" w:rsidP="00521FD6">
      <w:pPr>
        <w:spacing w:before="100" w:beforeAutospacing="1" w:after="100" w:afterAutospacing="1" w:line="240" w:lineRule="auto"/>
        <w:jc w:val="both"/>
        <w:rPr>
          <w:rFonts w:ascii="Arial" w:eastAsia="Times New Roman" w:hAnsi="Arial" w:cs="Arial"/>
          <w:sz w:val="24"/>
          <w:szCs w:val="24"/>
          <w:lang w:eastAsia="es-PR"/>
        </w:rPr>
      </w:pPr>
      <w:r w:rsidRPr="00521FD6">
        <w:rPr>
          <w:rFonts w:ascii="Arial" w:eastAsia="Times New Roman" w:hAnsi="Arial" w:cs="Arial"/>
          <w:sz w:val="24"/>
          <w:szCs w:val="24"/>
          <w:lang w:eastAsia="es-PR"/>
        </w:rPr>
        <w:t xml:space="preserve">Los contenidos de estudio en la </w:t>
      </w:r>
      <w:r w:rsidRPr="00521FD6">
        <w:rPr>
          <w:rFonts w:ascii="Arial" w:eastAsia="Times New Roman" w:hAnsi="Arial" w:cs="Arial"/>
          <w:color w:val="000000" w:themeColor="text1"/>
          <w:sz w:val="24"/>
          <w:szCs w:val="24"/>
          <w:lang w:eastAsia="es-ES"/>
        </w:rPr>
        <w:t xml:space="preserve">carrera Estomatología </w:t>
      </w:r>
      <w:r w:rsidRPr="00521FD6">
        <w:rPr>
          <w:rFonts w:ascii="Arial" w:eastAsia="Times New Roman" w:hAnsi="Arial" w:cs="Arial"/>
          <w:sz w:val="24"/>
          <w:szCs w:val="24"/>
          <w:lang w:eastAsia="es-PR"/>
        </w:rPr>
        <w:t xml:space="preserve">representan columna vertebral del proceso formativo de dichos profesionales; donde la lógica de integración de sus investigaciones científicas responde a los requerimientos de la profesión. El dominio de sus objetivos de salida a través de la cientificidad en la carrera Estomatología, asegura modos de actuación profesional con integración interdisciplinaria e </w:t>
      </w:r>
      <w:proofErr w:type="spellStart"/>
      <w:r w:rsidRPr="00521FD6">
        <w:rPr>
          <w:rFonts w:ascii="Arial" w:eastAsia="Times New Roman" w:hAnsi="Arial" w:cs="Arial"/>
          <w:sz w:val="24"/>
          <w:szCs w:val="24"/>
          <w:lang w:eastAsia="es-PR"/>
        </w:rPr>
        <w:t>transdisciplinaria</w:t>
      </w:r>
      <w:proofErr w:type="spellEnd"/>
      <w:r w:rsidRPr="00521FD6">
        <w:rPr>
          <w:rFonts w:ascii="Arial" w:eastAsia="Times New Roman" w:hAnsi="Arial" w:cs="Arial"/>
          <w:sz w:val="24"/>
          <w:szCs w:val="24"/>
          <w:lang w:eastAsia="es-PR"/>
        </w:rPr>
        <w:t xml:space="preserve">. </w:t>
      </w:r>
      <w:r w:rsidRPr="00521FD6">
        <w:rPr>
          <w:rFonts w:ascii="Arial" w:eastAsia="Times New Roman" w:hAnsi="Arial" w:cs="Arial"/>
          <w:sz w:val="24"/>
          <w:szCs w:val="24"/>
          <w:vertAlign w:val="superscript"/>
          <w:lang w:eastAsia="es-PR"/>
        </w:rPr>
        <w:t>2</w:t>
      </w:r>
    </w:p>
    <w:p w:rsidR="00A42D61" w:rsidRPr="00521FD6" w:rsidRDefault="00A42D61" w:rsidP="00521FD6">
      <w:pPr>
        <w:autoSpaceDE w:val="0"/>
        <w:autoSpaceDN w:val="0"/>
        <w:adjustRightInd w:val="0"/>
        <w:spacing w:line="240" w:lineRule="auto"/>
        <w:jc w:val="both"/>
        <w:rPr>
          <w:rFonts w:ascii="Arial" w:hAnsi="Arial" w:cs="Arial"/>
          <w:color w:val="000000" w:themeColor="text1"/>
          <w:sz w:val="24"/>
          <w:szCs w:val="24"/>
        </w:rPr>
      </w:pPr>
      <w:r w:rsidRPr="00521FD6">
        <w:rPr>
          <w:rFonts w:ascii="Arial" w:hAnsi="Arial" w:cs="Arial"/>
          <w:color w:val="000000" w:themeColor="text1"/>
          <w:sz w:val="24"/>
          <w:szCs w:val="24"/>
        </w:rPr>
        <w:lastRenderedPageBreak/>
        <w:t xml:space="preserve">El desarrollo de procesos investigativos en la carrera Estomatología, donde estudiantes y docentes son partícipes, se encuentran vinculados al fortalecimiento de la calidad de vida humana, mantenimiento de indicadores estomatológicos de calidad, así como satisfacción de servicios ofrecidos. Paralelamente a ello se desarrolla la investigación como eje fundamental de la docencia, asistencia y gerencia estomatológica, así como motor impulsor en el desarrollo del capital científico-humano. </w:t>
      </w:r>
      <w:r w:rsidRPr="00521FD6">
        <w:rPr>
          <w:rFonts w:ascii="Arial" w:hAnsi="Arial" w:cs="Arial"/>
          <w:color w:val="000000" w:themeColor="text1"/>
          <w:sz w:val="24"/>
          <w:szCs w:val="24"/>
          <w:vertAlign w:val="superscript"/>
        </w:rPr>
        <w:t>3</w:t>
      </w:r>
    </w:p>
    <w:p w:rsidR="00A42D61" w:rsidRPr="00521FD6" w:rsidRDefault="00A42D61" w:rsidP="00521FD6">
      <w:pPr>
        <w:spacing w:before="240" w:after="240" w:line="240" w:lineRule="auto"/>
        <w:jc w:val="both"/>
        <w:rPr>
          <w:rFonts w:ascii="Arial" w:eastAsia="Times New Roman" w:hAnsi="Arial" w:cs="Arial"/>
          <w:color w:val="000000" w:themeColor="text1"/>
          <w:sz w:val="24"/>
          <w:szCs w:val="24"/>
          <w:lang w:eastAsia="es-ES"/>
        </w:rPr>
      </w:pPr>
      <w:r w:rsidRPr="00521FD6">
        <w:rPr>
          <w:rFonts w:ascii="Arial" w:eastAsia="Times New Roman" w:hAnsi="Arial" w:cs="Arial"/>
          <w:sz w:val="24"/>
          <w:szCs w:val="24"/>
          <w:lang w:eastAsia="es-PR"/>
        </w:rPr>
        <w:t>Para ello es necesario que la actividad científica en la carrera Estomatología cuente con motivación consciente, problemas investigativos pertinentes, así como una conducción docente competente. Todo ello contribuiría a formar una actitud científica que ayudaría al desarrollo de nuevos intereses cognoscitivos y el fortalecimiento motivacional por la investigación científica.</w:t>
      </w:r>
      <w:r w:rsidRPr="00521FD6">
        <w:rPr>
          <w:rFonts w:ascii="Arial" w:eastAsia="Times New Roman" w:hAnsi="Arial" w:cs="Arial"/>
          <w:color w:val="000000" w:themeColor="text1"/>
          <w:sz w:val="24"/>
          <w:szCs w:val="24"/>
          <w:vertAlign w:val="superscript"/>
          <w:lang w:eastAsia="es-ES"/>
        </w:rPr>
        <w:t>4</w:t>
      </w:r>
    </w:p>
    <w:p w:rsidR="00A42D61" w:rsidRPr="00521FD6" w:rsidRDefault="00A42D61" w:rsidP="00521FD6">
      <w:pPr>
        <w:spacing w:before="240" w:after="240" w:line="240" w:lineRule="auto"/>
        <w:jc w:val="both"/>
        <w:rPr>
          <w:rFonts w:ascii="Arial" w:eastAsia="Times New Roman" w:hAnsi="Arial" w:cs="Arial"/>
          <w:sz w:val="24"/>
          <w:szCs w:val="24"/>
          <w:vertAlign w:val="superscript"/>
          <w:lang w:eastAsia="es-PR"/>
        </w:rPr>
      </w:pPr>
      <w:r w:rsidRPr="00521FD6">
        <w:rPr>
          <w:rFonts w:ascii="Arial" w:eastAsia="Times New Roman" w:hAnsi="Arial" w:cs="Arial"/>
          <w:sz w:val="24"/>
          <w:szCs w:val="24"/>
          <w:lang w:eastAsia="es-PR"/>
        </w:rPr>
        <w:t xml:space="preserve">Solucionar problemas profesionales y de la carrera que están presentes en la actividad del estomatólogo, se requiere incorporar una actitud y filosofía investigativa al quehacer académico y formativo de los estudiantes. Entonces es necesario que dichos se formen en instituciones que dispongan de motivaciones y competencias en formación científica para desarrollar esas actividades, habilidades que se adquieren a través de una adecuada preparación teórica- práctica. </w:t>
      </w:r>
      <w:r w:rsidRPr="00521FD6">
        <w:rPr>
          <w:rFonts w:ascii="Arial" w:eastAsia="Times New Roman" w:hAnsi="Arial" w:cs="Arial"/>
          <w:sz w:val="24"/>
          <w:szCs w:val="24"/>
          <w:vertAlign w:val="superscript"/>
          <w:lang w:eastAsia="es-PR"/>
        </w:rPr>
        <w:t>5</w:t>
      </w:r>
    </w:p>
    <w:p w:rsidR="00A42D61" w:rsidRPr="00521FD6" w:rsidRDefault="00A42D61" w:rsidP="00521FD6">
      <w:pPr>
        <w:spacing w:before="100" w:beforeAutospacing="1" w:after="100" w:afterAutospacing="1" w:line="240" w:lineRule="auto"/>
        <w:jc w:val="both"/>
        <w:rPr>
          <w:rFonts w:ascii="Arial" w:eastAsia="Times New Roman" w:hAnsi="Arial" w:cs="Arial"/>
          <w:sz w:val="24"/>
          <w:szCs w:val="24"/>
          <w:vertAlign w:val="superscript"/>
          <w:lang w:eastAsia="es-PR"/>
        </w:rPr>
      </w:pPr>
      <w:r w:rsidRPr="00521FD6">
        <w:rPr>
          <w:rFonts w:ascii="Arial" w:eastAsia="Times New Roman" w:hAnsi="Arial" w:cs="Arial"/>
          <w:sz w:val="24"/>
          <w:szCs w:val="24"/>
          <w:lang w:eastAsia="es-PR"/>
        </w:rPr>
        <w:t xml:space="preserve">Es conocido que en el componente laboral- investigativo de la carrera Estomatología se problematiza la realidad y desarrollan posibles soluciones a problemáticas que en dicho sector se identifican. Esto es imposible sin el empleo del método científico, siendo este componente mediador entre la relación académico- laboral, forjando así un pensamiento científico en el estudiante a partir del análisis crítico de su práctica dentro de la educación en el trabajo. </w:t>
      </w:r>
      <w:r w:rsidRPr="00521FD6">
        <w:rPr>
          <w:rFonts w:ascii="Arial" w:eastAsia="Times New Roman" w:hAnsi="Arial" w:cs="Arial"/>
          <w:sz w:val="24"/>
          <w:szCs w:val="24"/>
          <w:vertAlign w:val="superscript"/>
          <w:lang w:eastAsia="es-PR"/>
        </w:rPr>
        <w:t>6</w:t>
      </w:r>
    </w:p>
    <w:p w:rsidR="00A42D61" w:rsidRPr="00521FD6" w:rsidRDefault="00A42D61" w:rsidP="00521FD6">
      <w:pPr>
        <w:spacing w:before="240" w:after="240" w:line="240" w:lineRule="auto"/>
        <w:jc w:val="both"/>
        <w:rPr>
          <w:rFonts w:ascii="Arial" w:eastAsia="Times New Roman" w:hAnsi="Arial" w:cs="Arial"/>
          <w:color w:val="000000" w:themeColor="text1"/>
          <w:sz w:val="24"/>
          <w:szCs w:val="24"/>
          <w:lang w:eastAsia="es-ES"/>
        </w:rPr>
      </w:pPr>
      <w:r w:rsidRPr="00521FD6">
        <w:rPr>
          <w:rFonts w:ascii="Arial" w:eastAsia="Times New Roman" w:hAnsi="Arial" w:cs="Arial"/>
          <w:color w:val="000000" w:themeColor="text1"/>
          <w:sz w:val="24"/>
          <w:szCs w:val="24"/>
          <w:lang w:eastAsia="es-ES"/>
        </w:rPr>
        <w:t xml:space="preserve">El problema de la investigación se evidencia a partir de una insuficiente temática relacionada con la investigación científica dentro del programa de estudio de la asignatura Rehabilitación impartida en el quinto y sexto semestre respectivamente de la carrera Estomatología. A todo lo expresado se suman las crecientes necesidades de información, búsqueda y conocimiento por estudiantes en correspondencia con el trabajo investigativo de dicha asignatura, así como insuficientes investigaciones relacionadas con el tema y su vinculación a los procesos de enseñanza-aprendizaje dentro de la carrera. </w:t>
      </w:r>
    </w:p>
    <w:p w:rsidR="00A42D61" w:rsidRPr="00521FD6" w:rsidRDefault="00A42D61" w:rsidP="00521FD6">
      <w:pPr>
        <w:tabs>
          <w:tab w:val="left" w:pos="3600"/>
        </w:tabs>
        <w:spacing w:line="240" w:lineRule="auto"/>
        <w:jc w:val="both"/>
        <w:rPr>
          <w:rFonts w:ascii="Arial" w:hAnsi="Arial" w:cs="Arial"/>
          <w:color w:val="000000" w:themeColor="text1"/>
          <w:sz w:val="24"/>
          <w:szCs w:val="24"/>
        </w:rPr>
      </w:pPr>
      <w:r w:rsidRPr="00521FD6">
        <w:rPr>
          <w:rFonts w:ascii="Arial" w:hAnsi="Arial" w:cs="Arial"/>
          <w:color w:val="000000" w:themeColor="text1"/>
          <w:sz w:val="24"/>
          <w:szCs w:val="24"/>
        </w:rPr>
        <w:t>Atendiendo además a la formación integral en estudiantes del tercer año de la carrera Estomatología y que su programa formativo responda al encargo social del egresado e indicadores del Ministerio de Salud Pública, se desarrolla el presente estudio con el objetivo: diseñar proposiciones temáticas sobre investigación científica para la asignatura Rehabilitación en la carrera Estomatología.</w:t>
      </w:r>
    </w:p>
    <w:p w:rsidR="00A42D61" w:rsidRPr="00521FD6" w:rsidRDefault="00A42D61" w:rsidP="00521FD6">
      <w:pPr>
        <w:tabs>
          <w:tab w:val="left" w:pos="3600"/>
        </w:tabs>
        <w:spacing w:line="240" w:lineRule="auto"/>
        <w:jc w:val="both"/>
        <w:rPr>
          <w:rFonts w:ascii="Arial" w:hAnsi="Arial" w:cs="Arial"/>
          <w:color w:val="000000" w:themeColor="text1"/>
          <w:sz w:val="24"/>
          <w:szCs w:val="24"/>
        </w:rPr>
      </w:pPr>
    </w:p>
    <w:p w:rsidR="00A42D61" w:rsidRPr="00521FD6" w:rsidRDefault="00A42D61" w:rsidP="00521FD6">
      <w:pPr>
        <w:tabs>
          <w:tab w:val="left" w:pos="3600"/>
        </w:tabs>
        <w:spacing w:line="240" w:lineRule="auto"/>
        <w:jc w:val="both"/>
        <w:rPr>
          <w:rFonts w:ascii="Arial" w:hAnsi="Arial" w:cs="Arial"/>
          <w:b/>
          <w:color w:val="000000" w:themeColor="text1"/>
          <w:sz w:val="24"/>
          <w:szCs w:val="24"/>
        </w:rPr>
      </w:pPr>
      <w:r w:rsidRPr="00521FD6">
        <w:rPr>
          <w:rFonts w:ascii="Arial" w:hAnsi="Arial" w:cs="Arial"/>
          <w:b/>
          <w:color w:val="000000" w:themeColor="text1"/>
          <w:sz w:val="24"/>
          <w:szCs w:val="24"/>
        </w:rPr>
        <w:t>MÉTODOS</w:t>
      </w:r>
    </w:p>
    <w:p w:rsidR="00A42D61" w:rsidRPr="00521FD6" w:rsidRDefault="00A42D61" w:rsidP="00521FD6">
      <w:pPr>
        <w:spacing w:line="240" w:lineRule="auto"/>
        <w:jc w:val="both"/>
        <w:rPr>
          <w:rFonts w:ascii="Arial" w:hAnsi="Arial" w:cs="Arial"/>
          <w:color w:val="000000" w:themeColor="text1"/>
          <w:sz w:val="24"/>
          <w:szCs w:val="24"/>
        </w:rPr>
      </w:pPr>
      <w:r w:rsidRPr="00521FD6">
        <w:rPr>
          <w:rFonts w:ascii="Arial" w:hAnsi="Arial" w:cs="Arial"/>
          <w:color w:val="000000" w:themeColor="text1"/>
          <w:sz w:val="24"/>
          <w:szCs w:val="24"/>
        </w:rPr>
        <w:lastRenderedPageBreak/>
        <w:t xml:space="preserve">Se realizó una investigación pedagógica en la </w:t>
      </w:r>
      <w:r w:rsidRPr="00521FD6">
        <w:rPr>
          <w:rFonts w:ascii="Arial" w:eastAsia="Times New Roman" w:hAnsi="Arial" w:cs="Arial"/>
          <w:color w:val="000000" w:themeColor="text1"/>
          <w:sz w:val="24"/>
          <w:szCs w:val="24"/>
          <w:lang w:val="es-ES" w:eastAsia="es-ES"/>
        </w:rPr>
        <w:t>clínica estomatológica docente “</w:t>
      </w:r>
      <w:proofErr w:type="spellStart"/>
      <w:r w:rsidRPr="00521FD6">
        <w:rPr>
          <w:rFonts w:ascii="Arial" w:eastAsia="Times New Roman" w:hAnsi="Arial" w:cs="Arial"/>
          <w:color w:val="000000" w:themeColor="text1"/>
          <w:sz w:val="24"/>
          <w:szCs w:val="24"/>
          <w:lang w:val="es-ES" w:eastAsia="es-ES"/>
        </w:rPr>
        <w:t>Ormani</w:t>
      </w:r>
      <w:proofErr w:type="spellEnd"/>
      <w:r w:rsidRPr="00521FD6">
        <w:rPr>
          <w:rFonts w:ascii="Arial" w:eastAsia="Times New Roman" w:hAnsi="Arial" w:cs="Arial"/>
          <w:color w:val="000000" w:themeColor="text1"/>
          <w:sz w:val="24"/>
          <w:szCs w:val="24"/>
          <w:lang w:val="es-ES" w:eastAsia="es-ES"/>
        </w:rPr>
        <w:t xml:space="preserve"> Arenado </w:t>
      </w:r>
      <w:proofErr w:type="spellStart"/>
      <w:r w:rsidRPr="00521FD6">
        <w:rPr>
          <w:rFonts w:ascii="Arial" w:eastAsia="Times New Roman" w:hAnsi="Arial" w:cs="Arial"/>
          <w:color w:val="000000" w:themeColor="text1"/>
          <w:sz w:val="24"/>
          <w:szCs w:val="24"/>
          <w:lang w:val="es-ES" w:eastAsia="es-ES"/>
        </w:rPr>
        <w:t>Llonch</w:t>
      </w:r>
      <w:proofErr w:type="spellEnd"/>
      <w:r w:rsidRPr="00521FD6">
        <w:rPr>
          <w:rFonts w:ascii="Arial" w:eastAsia="Times New Roman" w:hAnsi="Arial" w:cs="Arial"/>
          <w:color w:val="000000" w:themeColor="text1"/>
          <w:sz w:val="24"/>
          <w:szCs w:val="24"/>
          <w:lang w:val="es-ES" w:eastAsia="es-ES"/>
        </w:rPr>
        <w:t>” de la provincia Pinar del Río</w:t>
      </w:r>
      <w:r w:rsidRPr="00521FD6">
        <w:rPr>
          <w:rFonts w:ascii="Arial" w:hAnsi="Arial" w:cs="Arial"/>
          <w:color w:val="000000" w:themeColor="text1"/>
          <w:sz w:val="24"/>
          <w:szCs w:val="24"/>
        </w:rPr>
        <w:t xml:space="preserve"> durante el período enero a febrero del 2019, combinándose diferentes métodos para la búsqueda y procesamiento de información. </w:t>
      </w:r>
    </w:p>
    <w:p w:rsidR="00A42D61" w:rsidRPr="00521FD6" w:rsidRDefault="00A42D61" w:rsidP="00521FD6">
      <w:pPr>
        <w:spacing w:line="240" w:lineRule="auto"/>
        <w:jc w:val="both"/>
        <w:rPr>
          <w:rFonts w:ascii="Arial" w:hAnsi="Arial" w:cs="Arial"/>
          <w:color w:val="000000" w:themeColor="text1"/>
          <w:sz w:val="24"/>
          <w:szCs w:val="24"/>
        </w:rPr>
      </w:pPr>
      <w:r w:rsidRPr="00521FD6">
        <w:rPr>
          <w:rFonts w:ascii="Arial" w:hAnsi="Arial" w:cs="Arial"/>
          <w:color w:val="000000" w:themeColor="text1"/>
          <w:sz w:val="24"/>
          <w:szCs w:val="24"/>
        </w:rPr>
        <w:t>Dentro de los métodos empíricos: análisis documental, donde se analizaron documentos rectores de la asignatura Rehabilitación, así como revisión del programa de estudio y orientaciones metodológicas relacionados con el tema investigativo; además de una revisión bibliográfica permitiendo obtener información sobre dicha temática.</w:t>
      </w:r>
    </w:p>
    <w:p w:rsidR="00A42D61" w:rsidRPr="00521FD6" w:rsidRDefault="00A42D61" w:rsidP="00521FD6">
      <w:pPr>
        <w:spacing w:line="240" w:lineRule="auto"/>
        <w:jc w:val="both"/>
        <w:rPr>
          <w:rFonts w:ascii="Arial" w:hAnsi="Arial" w:cs="Arial"/>
          <w:color w:val="000000" w:themeColor="text1"/>
          <w:sz w:val="24"/>
          <w:szCs w:val="24"/>
        </w:rPr>
      </w:pPr>
      <w:r w:rsidRPr="00521FD6">
        <w:rPr>
          <w:rFonts w:ascii="Arial" w:hAnsi="Arial" w:cs="Arial"/>
          <w:color w:val="000000" w:themeColor="text1"/>
          <w:sz w:val="24"/>
          <w:szCs w:val="24"/>
        </w:rPr>
        <w:t>Como métodos teóricos se utilizaron: inducción-deducción para obtener conclusiones a partir de la confrontación de criterios y conceptos diversos sobre el tema, haciendo posible deducir las consecuencias que puede conllevar para el estudiante de Estomatología asumir la temática investigativa desde la formación como educando; así como histórico–lógico el cual garantizó la apreciación de dicho proceso en su evolución histórica.</w:t>
      </w:r>
    </w:p>
    <w:p w:rsidR="00A42D61" w:rsidRPr="00521FD6" w:rsidRDefault="00A42D61" w:rsidP="00521FD6">
      <w:pPr>
        <w:spacing w:after="0" w:line="240" w:lineRule="auto"/>
        <w:jc w:val="both"/>
        <w:rPr>
          <w:rFonts w:ascii="Arial" w:hAnsi="Arial" w:cs="Arial"/>
          <w:b/>
          <w:color w:val="000000" w:themeColor="text1"/>
          <w:sz w:val="24"/>
          <w:szCs w:val="24"/>
        </w:rPr>
      </w:pPr>
      <w:r w:rsidRPr="00521FD6">
        <w:rPr>
          <w:rFonts w:ascii="Arial" w:eastAsia="Times New Roman" w:hAnsi="Arial" w:cs="Arial"/>
          <w:color w:val="000000" w:themeColor="text1"/>
          <w:sz w:val="24"/>
          <w:szCs w:val="24"/>
          <w:lang w:val="es-ES" w:eastAsia="es-ES"/>
        </w:rPr>
        <w:t xml:space="preserve">Las proposiciones temáticas sobre investigación científica </w:t>
      </w:r>
      <w:r w:rsidRPr="00521FD6">
        <w:rPr>
          <w:rFonts w:ascii="Arial" w:hAnsi="Arial" w:cs="Arial"/>
          <w:color w:val="000000" w:themeColor="text1"/>
          <w:sz w:val="24"/>
          <w:szCs w:val="24"/>
        </w:rPr>
        <w:t xml:space="preserve">para el programa de la asignatura Rehabilitación, </w:t>
      </w:r>
      <w:r w:rsidRPr="00521FD6">
        <w:rPr>
          <w:rFonts w:ascii="Arial" w:eastAsia="Times New Roman" w:hAnsi="Arial" w:cs="Arial"/>
          <w:color w:val="000000" w:themeColor="text1"/>
          <w:sz w:val="24"/>
          <w:szCs w:val="24"/>
          <w:lang w:val="es-ES" w:eastAsia="es-ES"/>
        </w:rPr>
        <w:t>fueron sometidas a valoración por especialistas del unidad de la institución antes mencionada a partir de los siguientes criterios: e</w:t>
      </w:r>
      <w:r w:rsidRPr="00521FD6">
        <w:rPr>
          <w:rFonts w:ascii="Arial" w:hAnsi="Arial" w:cs="Arial"/>
          <w:color w:val="000000" w:themeColor="text1"/>
          <w:sz w:val="24"/>
          <w:szCs w:val="24"/>
          <w:lang w:val="es-ES" w:eastAsia="es-ES"/>
        </w:rPr>
        <w:t xml:space="preserve">star vinculado como docente de la asignatura, poseer diplomado o maestría en Educación Médica Superior, tener experiencia profesional superior a 5 años, así como dominio del programa de estudio y documentos rectores de la misma. </w:t>
      </w:r>
    </w:p>
    <w:p w:rsidR="00A42D61" w:rsidRPr="00521FD6" w:rsidRDefault="00A42D61" w:rsidP="00521FD6">
      <w:pPr>
        <w:spacing w:before="240" w:after="240" w:line="240" w:lineRule="auto"/>
        <w:jc w:val="both"/>
        <w:rPr>
          <w:rFonts w:ascii="Arial" w:eastAsia="Times New Roman" w:hAnsi="Arial" w:cs="Arial"/>
          <w:color w:val="000000" w:themeColor="text1"/>
          <w:sz w:val="24"/>
          <w:szCs w:val="24"/>
          <w:lang w:val="es-ES" w:eastAsia="es-ES"/>
        </w:rPr>
      </w:pPr>
      <w:r w:rsidRPr="00521FD6">
        <w:rPr>
          <w:rFonts w:ascii="Arial" w:eastAsia="Times New Roman" w:hAnsi="Arial" w:cs="Arial"/>
          <w:color w:val="000000" w:themeColor="text1"/>
          <w:sz w:val="24"/>
          <w:szCs w:val="24"/>
          <w:lang w:val="es-ES" w:eastAsia="es-ES"/>
        </w:rPr>
        <w:t>Los aspectos para la valoración fueron su pertinencia, así como el tratamiento científico y metodológico de sus contenidos, siendo aprobados por el consejo científico y comité de ética en dicha institución. En el presente trabajo se cumplieron los principios éticos establecidos para el desarrollo de investigaciones científicas en el campo de la Estomatología.</w:t>
      </w:r>
    </w:p>
    <w:p w:rsidR="00A42D61" w:rsidRPr="00521FD6" w:rsidRDefault="00A42D61" w:rsidP="00521FD6">
      <w:pPr>
        <w:spacing w:after="0" w:line="240" w:lineRule="auto"/>
        <w:jc w:val="both"/>
        <w:rPr>
          <w:rFonts w:ascii="Arial" w:hAnsi="Arial" w:cs="Arial"/>
          <w:b/>
          <w:color w:val="000000" w:themeColor="text1"/>
          <w:sz w:val="24"/>
          <w:szCs w:val="24"/>
        </w:rPr>
      </w:pPr>
    </w:p>
    <w:p w:rsidR="00A42D61" w:rsidRPr="00521FD6" w:rsidRDefault="00A42D61" w:rsidP="00521FD6">
      <w:pPr>
        <w:spacing w:before="240" w:after="240" w:line="240" w:lineRule="auto"/>
        <w:jc w:val="both"/>
        <w:rPr>
          <w:rFonts w:ascii="Arial" w:eastAsia="Times New Roman" w:hAnsi="Arial" w:cs="Arial"/>
          <w:b/>
          <w:color w:val="000000" w:themeColor="text1"/>
          <w:sz w:val="24"/>
          <w:szCs w:val="24"/>
          <w:lang w:eastAsia="es-ES"/>
        </w:rPr>
      </w:pPr>
      <w:r w:rsidRPr="00521FD6">
        <w:rPr>
          <w:rFonts w:ascii="Arial" w:eastAsia="Times New Roman" w:hAnsi="Arial" w:cs="Arial"/>
          <w:b/>
          <w:color w:val="000000" w:themeColor="text1"/>
          <w:sz w:val="24"/>
          <w:szCs w:val="24"/>
          <w:lang w:eastAsia="es-ES"/>
        </w:rPr>
        <w:t>DESARROLLO</w:t>
      </w:r>
    </w:p>
    <w:p w:rsidR="00A42D61" w:rsidRPr="00521FD6" w:rsidRDefault="00A42D61" w:rsidP="00521FD6">
      <w:pPr>
        <w:spacing w:line="240" w:lineRule="auto"/>
        <w:jc w:val="both"/>
        <w:rPr>
          <w:rFonts w:ascii="Arial" w:hAnsi="Arial" w:cs="Arial"/>
          <w:b/>
          <w:color w:val="000000" w:themeColor="text1"/>
          <w:sz w:val="24"/>
          <w:szCs w:val="24"/>
          <w:vertAlign w:val="superscript"/>
        </w:rPr>
      </w:pPr>
      <w:r w:rsidRPr="00521FD6">
        <w:rPr>
          <w:rFonts w:ascii="Arial" w:hAnsi="Arial" w:cs="Arial"/>
          <w:color w:val="000000" w:themeColor="text1"/>
          <w:sz w:val="24"/>
          <w:szCs w:val="24"/>
          <w:lang w:val="es-ES" w:eastAsia="es-ES"/>
        </w:rPr>
        <w:t>En el análisis documental se constató que el</w:t>
      </w:r>
      <w:r w:rsidRPr="00521FD6">
        <w:rPr>
          <w:rFonts w:ascii="Arial" w:hAnsi="Arial" w:cs="Arial"/>
          <w:color w:val="000000" w:themeColor="text1"/>
          <w:sz w:val="24"/>
          <w:szCs w:val="24"/>
        </w:rPr>
        <w:t xml:space="preserve"> programa formativo de la asignatura Rehabilitación, así como en sus documentos metodológicos rectores y revisión bibliográfica de la temática, </w:t>
      </w:r>
      <w:r w:rsidRPr="00521FD6">
        <w:rPr>
          <w:rFonts w:ascii="Arial" w:hAnsi="Arial" w:cs="Arial"/>
          <w:color w:val="000000" w:themeColor="text1"/>
          <w:sz w:val="24"/>
          <w:szCs w:val="24"/>
          <w:lang w:val="es-ES" w:eastAsia="es-ES"/>
        </w:rPr>
        <w:t>un abordaje insuficiente de los contenidos relacionados con la investigación científica para la formación integral de dichos educandos.</w:t>
      </w:r>
    </w:p>
    <w:p w:rsidR="00A42D61" w:rsidRPr="00521FD6" w:rsidRDefault="00A42D61" w:rsidP="00521FD6">
      <w:pPr>
        <w:spacing w:line="240" w:lineRule="auto"/>
        <w:jc w:val="both"/>
        <w:rPr>
          <w:rFonts w:ascii="Arial" w:hAnsi="Arial" w:cs="Arial"/>
          <w:color w:val="000000" w:themeColor="text1"/>
          <w:sz w:val="24"/>
          <w:szCs w:val="24"/>
          <w:lang w:val="es-ES" w:eastAsia="es-ES"/>
        </w:rPr>
      </w:pPr>
      <w:r w:rsidRPr="00521FD6">
        <w:rPr>
          <w:rFonts w:ascii="Arial" w:hAnsi="Arial" w:cs="Arial"/>
          <w:color w:val="000000" w:themeColor="text1"/>
          <w:sz w:val="24"/>
          <w:szCs w:val="24"/>
        </w:rPr>
        <w:t>La necesidad de desarrollar herramientas y medios educativos para el estudio de la investigación científica en la asignatura Rehabilitación para la carrera Estomatología, se realiza teniendo en cuenta el programa formativo, perfil del profesional y objetivos de salida de la asignatura.</w:t>
      </w:r>
    </w:p>
    <w:p w:rsidR="00A42D61" w:rsidRPr="00521FD6" w:rsidRDefault="00A42D61" w:rsidP="00521FD6">
      <w:pPr>
        <w:spacing w:after="0" w:line="240" w:lineRule="auto"/>
        <w:jc w:val="both"/>
        <w:rPr>
          <w:rFonts w:ascii="Arial" w:hAnsi="Arial" w:cs="Arial"/>
          <w:color w:val="000000" w:themeColor="text1"/>
          <w:sz w:val="24"/>
          <w:szCs w:val="24"/>
        </w:rPr>
      </w:pPr>
      <w:r w:rsidRPr="00521FD6">
        <w:rPr>
          <w:rFonts w:ascii="Arial" w:eastAsia="Times New Roman" w:hAnsi="Arial" w:cs="Arial"/>
          <w:color w:val="000000" w:themeColor="text1"/>
          <w:sz w:val="24"/>
          <w:szCs w:val="24"/>
          <w:lang w:eastAsia="es-ES"/>
        </w:rPr>
        <w:t xml:space="preserve">Diseño de </w:t>
      </w:r>
      <w:r w:rsidRPr="00521FD6">
        <w:rPr>
          <w:rFonts w:ascii="Arial" w:hAnsi="Arial" w:cs="Arial"/>
          <w:color w:val="000000" w:themeColor="text1"/>
          <w:sz w:val="24"/>
          <w:szCs w:val="24"/>
        </w:rPr>
        <w:t>proposiciones temáticas sobre investigación científica para la asignatura Rehabilitación en la carrera Estomatología:</w:t>
      </w:r>
    </w:p>
    <w:p w:rsidR="00A42D61" w:rsidRPr="00521FD6" w:rsidRDefault="00A42D61" w:rsidP="00521FD6">
      <w:pPr>
        <w:spacing w:before="240" w:after="240" w:line="240" w:lineRule="auto"/>
        <w:jc w:val="both"/>
        <w:rPr>
          <w:rFonts w:ascii="Arial" w:eastAsia="Times New Roman" w:hAnsi="Arial" w:cs="Arial"/>
          <w:color w:val="000000" w:themeColor="text1"/>
          <w:sz w:val="24"/>
          <w:szCs w:val="24"/>
          <w:lang w:eastAsia="es-ES"/>
        </w:rPr>
      </w:pPr>
      <w:r w:rsidRPr="00521FD6">
        <w:rPr>
          <w:rFonts w:ascii="Arial" w:eastAsia="Times New Roman" w:hAnsi="Arial" w:cs="Arial"/>
          <w:color w:val="000000" w:themeColor="text1"/>
          <w:sz w:val="24"/>
          <w:szCs w:val="24"/>
          <w:lang w:eastAsia="es-ES"/>
        </w:rPr>
        <w:t xml:space="preserve">Objetivo: Potenciar la formación integral del estudiante del tercer año de la carrera Estomatología a través de proposiciones temáticas sobre investigación </w:t>
      </w:r>
      <w:r w:rsidRPr="00521FD6">
        <w:rPr>
          <w:rFonts w:ascii="Arial" w:eastAsia="Times New Roman" w:hAnsi="Arial" w:cs="Arial"/>
          <w:color w:val="000000" w:themeColor="text1"/>
          <w:sz w:val="24"/>
          <w:szCs w:val="24"/>
          <w:lang w:eastAsia="es-ES"/>
        </w:rPr>
        <w:lastRenderedPageBreak/>
        <w:t>científica, lo cual garantizará un desarrollo evolutivo en su formación profesional y fortalecimiento de habilidades.</w:t>
      </w:r>
    </w:p>
    <w:p w:rsidR="00A42D61" w:rsidRPr="00521FD6" w:rsidRDefault="00A42D61" w:rsidP="00521FD6">
      <w:pPr>
        <w:spacing w:line="240" w:lineRule="auto"/>
        <w:jc w:val="both"/>
        <w:rPr>
          <w:rFonts w:ascii="Arial" w:eastAsia="Times New Roman" w:hAnsi="Arial" w:cs="Arial"/>
          <w:color w:val="000000" w:themeColor="text1"/>
          <w:sz w:val="24"/>
          <w:szCs w:val="24"/>
          <w:lang w:eastAsia="es-ES"/>
        </w:rPr>
      </w:pPr>
      <w:r w:rsidRPr="00521FD6">
        <w:rPr>
          <w:rFonts w:ascii="Arial" w:hAnsi="Arial" w:cs="Arial"/>
          <w:color w:val="000000" w:themeColor="text1"/>
          <w:sz w:val="24"/>
          <w:szCs w:val="24"/>
        </w:rPr>
        <w:t>Temas:</w:t>
      </w:r>
    </w:p>
    <w:p w:rsidR="00A42D61" w:rsidRPr="00521FD6" w:rsidRDefault="00A42D61" w:rsidP="00521FD6">
      <w:pPr>
        <w:spacing w:line="240" w:lineRule="auto"/>
        <w:jc w:val="both"/>
        <w:rPr>
          <w:rFonts w:ascii="Arial" w:hAnsi="Arial" w:cs="Arial"/>
          <w:color w:val="000000" w:themeColor="text1"/>
          <w:sz w:val="24"/>
          <w:szCs w:val="24"/>
        </w:rPr>
      </w:pPr>
      <w:r w:rsidRPr="00521FD6">
        <w:rPr>
          <w:rFonts w:ascii="Arial" w:hAnsi="Arial" w:cs="Arial"/>
          <w:color w:val="000000" w:themeColor="text1"/>
          <w:sz w:val="24"/>
          <w:szCs w:val="24"/>
        </w:rPr>
        <w:t>Tema 1. Investigación científica en la carrera Estomatología. Evolución histórica. Concepto. Características generales y particulares en la asignatura Rehabilitación.</w:t>
      </w:r>
    </w:p>
    <w:p w:rsidR="00A42D61" w:rsidRPr="00521FD6" w:rsidRDefault="00A42D61" w:rsidP="00521FD6">
      <w:pPr>
        <w:spacing w:line="240" w:lineRule="auto"/>
        <w:jc w:val="both"/>
        <w:rPr>
          <w:rFonts w:ascii="Arial" w:hAnsi="Arial" w:cs="Arial"/>
          <w:color w:val="000000" w:themeColor="text1"/>
          <w:sz w:val="24"/>
          <w:szCs w:val="24"/>
        </w:rPr>
      </w:pPr>
      <w:r w:rsidRPr="00521FD6">
        <w:rPr>
          <w:rFonts w:ascii="Arial" w:hAnsi="Arial" w:cs="Arial"/>
          <w:color w:val="000000" w:themeColor="text1"/>
          <w:sz w:val="24"/>
          <w:szCs w:val="24"/>
        </w:rPr>
        <w:t>Tema 2. La investigación científica en la formación de estudiantes de la carrera Estomatología. Habilidades y valores a desarrollar.</w:t>
      </w:r>
    </w:p>
    <w:p w:rsidR="00A42D61" w:rsidRPr="00521FD6" w:rsidRDefault="00A42D61" w:rsidP="00521FD6">
      <w:pPr>
        <w:spacing w:line="240" w:lineRule="auto"/>
        <w:jc w:val="both"/>
        <w:rPr>
          <w:rFonts w:ascii="Arial" w:hAnsi="Arial" w:cs="Arial"/>
          <w:color w:val="000000" w:themeColor="text1"/>
          <w:sz w:val="24"/>
          <w:szCs w:val="24"/>
        </w:rPr>
      </w:pPr>
      <w:r w:rsidRPr="00521FD6">
        <w:rPr>
          <w:rFonts w:ascii="Arial" w:hAnsi="Arial" w:cs="Arial"/>
          <w:color w:val="000000" w:themeColor="text1"/>
          <w:sz w:val="24"/>
          <w:szCs w:val="24"/>
        </w:rPr>
        <w:t>Tema 3. Partes de la investigación científica en Estomatología. Redacción científica. Ética, normas y procedimientos.</w:t>
      </w:r>
    </w:p>
    <w:p w:rsidR="00A42D61" w:rsidRPr="00521FD6" w:rsidRDefault="00A42D61" w:rsidP="00521FD6">
      <w:pPr>
        <w:spacing w:line="240" w:lineRule="auto"/>
        <w:jc w:val="both"/>
        <w:rPr>
          <w:rFonts w:ascii="Arial" w:hAnsi="Arial" w:cs="Arial"/>
          <w:color w:val="000000" w:themeColor="text1"/>
          <w:sz w:val="24"/>
          <w:szCs w:val="24"/>
        </w:rPr>
      </w:pPr>
      <w:r w:rsidRPr="00521FD6">
        <w:rPr>
          <w:rFonts w:ascii="Arial" w:hAnsi="Arial" w:cs="Arial"/>
          <w:color w:val="000000" w:themeColor="text1"/>
          <w:sz w:val="24"/>
          <w:szCs w:val="24"/>
        </w:rPr>
        <w:t xml:space="preserve">Tema 4. La investigación científica en la atención integral a pacientes, relación interprofesional, colectivos, asignaturas, disciplinas y programas formativos en Estomatología. </w:t>
      </w:r>
    </w:p>
    <w:p w:rsidR="00A42D61" w:rsidRPr="00521FD6" w:rsidRDefault="00A42D61" w:rsidP="00521FD6">
      <w:pPr>
        <w:spacing w:line="240" w:lineRule="auto"/>
        <w:jc w:val="both"/>
        <w:rPr>
          <w:rFonts w:ascii="Arial" w:hAnsi="Arial" w:cs="Arial"/>
          <w:color w:val="000000" w:themeColor="text1"/>
          <w:sz w:val="24"/>
          <w:szCs w:val="24"/>
        </w:rPr>
      </w:pPr>
      <w:r w:rsidRPr="00521FD6">
        <w:rPr>
          <w:rFonts w:ascii="Arial" w:hAnsi="Arial" w:cs="Arial"/>
          <w:color w:val="000000" w:themeColor="text1"/>
          <w:sz w:val="24"/>
          <w:szCs w:val="24"/>
        </w:rPr>
        <w:t xml:space="preserve">Tema 5. Investigación disciplinaria, interdisciplinaria y </w:t>
      </w:r>
      <w:proofErr w:type="spellStart"/>
      <w:r w:rsidRPr="00521FD6">
        <w:rPr>
          <w:rFonts w:ascii="Arial" w:hAnsi="Arial" w:cs="Arial"/>
          <w:color w:val="000000" w:themeColor="text1"/>
          <w:sz w:val="24"/>
          <w:szCs w:val="24"/>
        </w:rPr>
        <w:t>transdisiplinaria</w:t>
      </w:r>
      <w:proofErr w:type="spellEnd"/>
      <w:r w:rsidRPr="00521FD6">
        <w:rPr>
          <w:rFonts w:ascii="Arial" w:hAnsi="Arial" w:cs="Arial"/>
          <w:color w:val="000000" w:themeColor="text1"/>
          <w:sz w:val="24"/>
          <w:szCs w:val="24"/>
        </w:rPr>
        <w:t xml:space="preserve"> de la asignatura Rehabilitación.</w:t>
      </w:r>
    </w:p>
    <w:p w:rsidR="00A42D61" w:rsidRPr="00521FD6" w:rsidRDefault="00A42D61" w:rsidP="00521FD6">
      <w:pPr>
        <w:spacing w:line="240" w:lineRule="auto"/>
        <w:jc w:val="both"/>
        <w:rPr>
          <w:rFonts w:ascii="Arial" w:hAnsi="Arial" w:cs="Arial"/>
          <w:color w:val="000000" w:themeColor="text1"/>
          <w:sz w:val="24"/>
          <w:szCs w:val="24"/>
        </w:rPr>
      </w:pPr>
      <w:r w:rsidRPr="00521FD6">
        <w:rPr>
          <w:rFonts w:ascii="Arial" w:hAnsi="Arial" w:cs="Arial"/>
          <w:color w:val="000000" w:themeColor="text1"/>
          <w:sz w:val="24"/>
          <w:szCs w:val="24"/>
        </w:rPr>
        <w:t>Tema 6. Aplicación de la investigación científica en actividades específicas de la asignatura Rehabilitación.</w:t>
      </w:r>
    </w:p>
    <w:p w:rsidR="00A42D61" w:rsidRPr="00521FD6" w:rsidRDefault="00A42D61" w:rsidP="00521FD6">
      <w:pPr>
        <w:spacing w:before="100" w:beforeAutospacing="1" w:after="100" w:afterAutospacing="1" w:line="240" w:lineRule="auto"/>
        <w:jc w:val="both"/>
        <w:rPr>
          <w:rFonts w:ascii="Arial" w:eastAsia="Times New Roman" w:hAnsi="Arial" w:cs="Arial"/>
          <w:color w:val="000000" w:themeColor="text1"/>
          <w:sz w:val="24"/>
          <w:szCs w:val="24"/>
          <w:lang w:eastAsia="es-ES_tradnl"/>
        </w:rPr>
      </w:pPr>
      <w:r w:rsidRPr="00521FD6">
        <w:rPr>
          <w:rFonts w:ascii="Arial" w:eastAsia="Times New Roman" w:hAnsi="Arial" w:cs="Arial"/>
          <w:color w:val="000000" w:themeColor="text1"/>
          <w:sz w:val="24"/>
          <w:szCs w:val="24"/>
          <w:lang w:eastAsia="es-ES_tradnl"/>
        </w:rPr>
        <w:t>En el actual programa formativo de la asignatura Rehabilitación podrán aplicarse y desarrollarse dichas temáticas relacionadas con la investigación científica donde, a pesar de desarrollarse algunas habilidades y valores vinculadas con la cientificidad, dicho programa es insuficiente para la concepción integral de conocimientos y herramientas necesarias en el ejercicio de la profesión. Su vinculación con contenidos de estudio propios de la asignatura, propiciará mayor fortalecimiento en la actuación y concepción investigativa en educandos de la carrera Estomatología.</w:t>
      </w:r>
    </w:p>
    <w:p w:rsidR="00A42D61" w:rsidRPr="00521FD6" w:rsidRDefault="00A42D61" w:rsidP="00521FD6">
      <w:pPr>
        <w:autoSpaceDE w:val="0"/>
        <w:autoSpaceDN w:val="0"/>
        <w:adjustRightInd w:val="0"/>
        <w:spacing w:after="0" w:line="240" w:lineRule="auto"/>
        <w:jc w:val="both"/>
        <w:rPr>
          <w:rFonts w:ascii="Arial" w:hAnsi="Arial" w:cs="Arial"/>
          <w:color w:val="000000" w:themeColor="text1"/>
          <w:sz w:val="24"/>
          <w:szCs w:val="24"/>
        </w:rPr>
      </w:pPr>
      <w:r w:rsidRPr="00521FD6">
        <w:rPr>
          <w:rFonts w:ascii="Arial" w:hAnsi="Arial" w:cs="Arial"/>
          <w:color w:val="000000" w:themeColor="text1"/>
          <w:sz w:val="24"/>
          <w:szCs w:val="24"/>
        </w:rPr>
        <w:t>Dichos temas serán concebidos en la asignatura Rehabilitación, siendo impartido por profesionales docentes con temáticas concebidas en el presente estudio, asequibles desde cualquier escenario docente y evaluado de igual manera que cualquier otro tema; además de ser retomado en actividades del postgrado de la carrera Estomatología.</w:t>
      </w:r>
    </w:p>
    <w:p w:rsidR="00A42D61" w:rsidRPr="00521FD6" w:rsidRDefault="00A42D61" w:rsidP="00521FD6">
      <w:pPr>
        <w:spacing w:before="240" w:after="240" w:line="240" w:lineRule="auto"/>
        <w:jc w:val="both"/>
        <w:rPr>
          <w:rFonts w:ascii="Arial" w:eastAsia="Times New Roman" w:hAnsi="Arial" w:cs="Arial"/>
          <w:color w:val="000000" w:themeColor="text1"/>
          <w:sz w:val="24"/>
          <w:szCs w:val="24"/>
          <w:lang w:eastAsia="es-ES"/>
        </w:rPr>
      </w:pPr>
      <w:r w:rsidRPr="00521FD6">
        <w:rPr>
          <w:rFonts w:ascii="Arial" w:eastAsia="Times New Roman" w:hAnsi="Arial" w:cs="Arial"/>
          <w:color w:val="000000" w:themeColor="text1"/>
          <w:sz w:val="24"/>
          <w:szCs w:val="24"/>
          <w:lang w:eastAsia="es-ES"/>
        </w:rPr>
        <w:t>Las formas organizativas de la enseñanza aplicadas a los temas propuestos sobre investigación científica serán variadas: conferencias para la introducción de los contenidos temáticos, clases prácticas para la</w:t>
      </w:r>
      <w:r w:rsidR="00521FD6">
        <w:rPr>
          <w:rFonts w:ascii="Arial" w:eastAsia="Times New Roman" w:hAnsi="Arial" w:cs="Arial"/>
          <w:color w:val="000000" w:themeColor="text1"/>
          <w:sz w:val="24"/>
          <w:szCs w:val="24"/>
          <w:lang w:eastAsia="es-ES"/>
        </w:rPr>
        <w:t xml:space="preserve"> sistematización, además de</w:t>
      </w:r>
      <w:r w:rsidRPr="00521FD6">
        <w:rPr>
          <w:rFonts w:ascii="Arial" w:eastAsia="Times New Roman" w:hAnsi="Arial" w:cs="Arial"/>
          <w:color w:val="000000" w:themeColor="text1"/>
          <w:sz w:val="24"/>
          <w:szCs w:val="24"/>
          <w:lang w:eastAsia="es-ES"/>
        </w:rPr>
        <w:t xml:space="preserve"> seminarios para consolidar y evaluar lo aprendido. </w:t>
      </w:r>
    </w:p>
    <w:p w:rsidR="00A42D61" w:rsidRPr="00521FD6" w:rsidRDefault="00A42D61" w:rsidP="00521FD6">
      <w:pPr>
        <w:spacing w:before="240" w:after="240" w:line="240" w:lineRule="auto"/>
        <w:jc w:val="both"/>
        <w:rPr>
          <w:rFonts w:ascii="Arial" w:eastAsia="Times New Roman" w:hAnsi="Arial" w:cs="Arial"/>
          <w:color w:val="000000" w:themeColor="text1"/>
          <w:sz w:val="24"/>
          <w:szCs w:val="24"/>
          <w:lang w:eastAsia="es-ES"/>
        </w:rPr>
      </w:pPr>
      <w:r w:rsidRPr="00521FD6">
        <w:rPr>
          <w:rFonts w:ascii="Arial" w:eastAsia="Times New Roman" w:hAnsi="Arial" w:cs="Arial"/>
          <w:color w:val="000000" w:themeColor="text1"/>
          <w:sz w:val="24"/>
          <w:szCs w:val="24"/>
          <w:lang w:eastAsia="es-ES"/>
        </w:rPr>
        <w:t>Se desarrollarán además habilidades propias de la comunicación: escuchar, hablar, escribir y leer, intencionadas a través de revisiones bibliográficas y actividades evaluativas; así como habilidades intelectuales: observar, valorar, caracterizar, definir, describir, identificar, argumentar, explicar y generalizar.</w:t>
      </w:r>
    </w:p>
    <w:p w:rsidR="00A42D61" w:rsidRPr="00521FD6" w:rsidRDefault="00A42D61" w:rsidP="00521FD6">
      <w:pPr>
        <w:spacing w:before="240" w:after="240" w:line="240" w:lineRule="auto"/>
        <w:jc w:val="both"/>
        <w:rPr>
          <w:rFonts w:ascii="Arial" w:eastAsia="Times New Roman" w:hAnsi="Arial" w:cs="Arial"/>
          <w:color w:val="000000" w:themeColor="text1"/>
          <w:sz w:val="24"/>
          <w:szCs w:val="24"/>
          <w:lang w:val="es-ES" w:eastAsia="es-ES"/>
        </w:rPr>
      </w:pPr>
      <w:r w:rsidRPr="00521FD6">
        <w:rPr>
          <w:rFonts w:ascii="Arial" w:eastAsia="Times New Roman" w:hAnsi="Arial" w:cs="Arial"/>
          <w:color w:val="000000" w:themeColor="text1"/>
          <w:sz w:val="24"/>
          <w:szCs w:val="24"/>
          <w:lang w:val="es-ES" w:eastAsia="es-ES"/>
        </w:rPr>
        <w:t xml:space="preserve">El sistema de evaluación se orientará hacia los temas de investigación científica abordados de manera frecuente a través de la participación </w:t>
      </w:r>
      <w:r w:rsidRPr="00521FD6">
        <w:rPr>
          <w:rFonts w:ascii="Arial" w:eastAsia="Times New Roman" w:hAnsi="Arial" w:cs="Arial"/>
          <w:color w:val="000000" w:themeColor="text1"/>
          <w:sz w:val="24"/>
          <w:szCs w:val="24"/>
          <w:lang w:val="es-ES" w:eastAsia="es-ES"/>
        </w:rPr>
        <w:lastRenderedPageBreak/>
        <w:t xml:space="preserve">sistemática de los estudiantes del tercer año de la carrera Estomatología a través de las formas de organización de la enseñanza evaluativas desarrolladas en el pregrado. </w:t>
      </w:r>
    </w:p>
    <w:p w:rsidR="00A42D61" w:rsidRPr="00521FD6" w:rsidRDefault="00A42D61" w:rsidP="00521FD6">
      <w:pPr>
        <w:spacing w:before="240" w:after="240" w:line="240" w:lineRule="auto"/>
        <w:jc w:val="both"/>
        <w:rPr>
          <w:rFonts w:ascii="Arial" w:eastAsia="Times New Roman" w:hAnsi="Arial" w:cs="Arial"/>
          <w:color w:val="000000" w:themeColor="text1"/>
          <w:sz w:val="24"/>
          <w:szCs w:val="24"/>
          <w:lang w:val="es-ES" w:eastAsia="es-ES"/>
        </w:rPr>
      </w:pPr>
      <w:r w:rsidRPr="00521FD6">
        <w:rPr>
          <w:rFonts w:ascii="Arial" w:eastAsia="Times New Roman" w:hAnsi="Arial" w:cs="Arial"/>
          <w:color w:val="000000" w:themeColor="text1"/>
          <w:sz w:val="24"/>
          <w:szCs w:val="24"/>
          <w:lang w:val="es-ES" w:eastAsia="es-ES"/>
        </w:rPr>
        <w:t xml:space="preserve">La valoración realizada por 9 docentes de la asignatura fue evaluada como adecuada por el 100 % de expertos consultados, por su pertinencia y correcto tratamiento científico y metodológico. Destacaron su incidencia en la formación de valores, habilidades profesionales, estrategias curriculares formativas, cultura general integral y enfoque científico de dichas proposiciones en la actuación estomatológica. </w:t>
      </w:r>
    </w:p>
    <w:p w:rsidR="00A42D61" w:rsidRPr="00521FD6" w:rsidRDefault="00A42D61" w:rsidP="00521FD6">
      <w:pPr>
        <w:autoSpaceDE w:val="0"/>
        <w:spacing w:before="120" w:line="240" w:lineRule="auto"/>
        <w:jc w:val="both"/>
        <w:rPr>
          <w:rFonts w:ascii="Arial" w:hAnsi="Arial" w:cs="Arial"/>
          <w:color w:val="000000" w:themeColor="text1"/>
          <w:sz w:val="24"/>
          <w:szCs w:val="24"/>
          <w:vertAlign w:val="superscript"/>
        </w:rPr>
      </w:pPr>
      <w:r w:rsidRPr="00521FD6">
        <w:rPr>
          <w:rFonts w:ascii="Arial" w:hAnsi="Arial" w:cs="Arial"/>
          <w:color w:val="000000" w:themeColor="text1"/>
          <w:sz w:val="24"/>
          <w:szCs w:val="24"/>
        </w:rPr>
        <w:t xml:space="preserve">No cabe duda que la investigación científica en la asignatura Rehabilitación como proceso formativo insoslayable en la carrera Estomatología, indaga e investiga de forma exhaustiva sobre un problema de interés para el estudiante en su formación, ya sea bajo enfoques cualitativos, cuantitativos o socio-críticos, con fines encaminados a la solución de dicho problema en el ámbito científico, humanístico y tecnológico. Los enfoques de investigación científica en la carrera Estomatología, representan los distintos métodos que el estudiante tiene a su disposición para llevar a cabo una investigación, dependiendo de sus objetivos, intereses, alcance, entre otros aspectos. </w:t>
      </w:r>
      <w:r w:rsidRPr="00521FD6">
        <w:rPr>
          <w:rFonts w:ascii="Arial" w:hAnsi="Arial" w:cs="Arial"/>
          <w:color w:val="000000" w:themeColor="text1"/>
          <w:sz w:val="24"/>
          <w:szCs w:val="24"/>
          <w:vertAlign w:val="superscript"/>
        </w:rPr>
        <w:t>7</w:t>
      </w:r>
    </w:p>
    <w:p w:rsidR="00A42D61" w:rsidRPr="00521FD6" w:rsidRDefault="00A42D61" w:rsidP="00521FD6">
      <w:pPr>
        <w:autoSpaceDE w:val="0"/>
        <w:spacing w:before="120" w:line="240" w:lineRule="auto"/>
        <w:jc w:val="both"/>
        <w:rPr>
          <w:rFonts w:ascii="Arial" w:hAnsi="Arial" w:cs="Arial"/>
          <w:color w:val="000000" w:themeColor="text1"/>
          <w:sz w:val="24"/>
          <w:szCs w:val="24"/>
          <w:vertAlign w:val="superscript"/>
        </w:rPr>
      </w:pPr>
      <w:r w:rsidRPr="00521FD6">
        <w:rPr>
          <w:rFonts w:ascii="Arial" w:hAnsi="Arial" w:cs="Arial"/>
          <w:color w:val="000000" w:themeColor="text1"/>
          <w:sz w:val="24"/>
          <w:szCs w:val="24"/>
        </w:rPr>
        <w:t xml:space="preserve">Asimismo, en clínicas estomatológicas docentes se tienen la responsabilidad de formar a estudiantes que atenderán las necesidades que poseen los pacientes, familias y comunidades. </w:t>
      </w:r>
      <w:r w:rsidRPr="00521FD6">
        <w:rPr>
          <w:rFonts w:ascii="Arial" w:hAnsi="Arial" w:cs="Arial"/>
          <w:color w:val="000000" w:themeColor="text1"/>
          <w:sz w:val="24"/>
          <w:szCs w:val="24"/>
          <w:vertAlign w:val="superscript"/>
        </w:rPr>
        <w:t xml:space="preserve">8 </w:t>
      </w:r>
      <w:r w:rsidRPr="00521FD6">
        <w:rPr>
          <w:rFonts w:ascii="Arial" w:hAnsi="Arial" w:cs="Arial"/>
          <w:color w:val="000000" w:themeColor="text1"/>
          <w:sz w:val="24"/>
          <w:szCs w:val="24"/>
        </w:rPr>
        <w:t>Por tal motivo, la investigación científica generadora de conocimiento en el educando del tercer año de la carrera Estomatología, constituye el enlace entre ciencia y profesión que hace vida en su entorno, como partes no excluyentes de un sistema dinámico y complejo con fines hacia el desarrollo social y tecnológico de la sociedad.</w:t>
      </w:r>
    </w:p>
    <w:p w:rsidR="00A42D61" w:rsidRPr="00521FD6" w:rsidRDefault="00A42D61" w:rsidP="00521FD6">
      <w:pPr>
        <w:autoSpaceDE w:val="0"/>
        <w:spacing w:before="120" w:line="240" w:lineRule="auto"/>
        <w:jc w:val="both"/>
        <w:rPr>
          <w:rFonts w:ascii="Arial" w:hAnsi="Arial" w:cs="Arial"/>
          <w:color w:val="000000" w:themeColor="text1"/>
          <w:sz w:val="24"/>
          <w:szCs w:val="24"/>
          <w:vertAlign w:val="superscript"/>
        </w:rPr>
      </w:pPr>
      <w:r w:rsidRPr="00521FD6">
        <w:rPr>
          <w:rFonts w:ascii="Arial" w:hAnsi="Arial" w:cs="Arial"/>
          <w:color w:val="000000" w:themeColor="text1"/>
          <w:sz w:val="24"/>
          <w:szCs w:val="24"/>
        </w:rPr>
        <w:t xml:space="preserve">La </w:t>
      </w:r>
      <w:r w:rsidRPr="00521FD6">
        <w:rPr>
          <w:rFonts w:ascii="Arial" w:eastAsia="Times New Roman" w:hAnsi="Arial" w:cs="Arial"/>
          <w:sz w:val="24"/>
          <w:szCs w:val="24"/>
          <w:lang w:eastAsia="es-PR"/>
        </w:rPr>
        <w:t xml:space="preserve">clínica estomatológica docente </w:t>
      </w:r>
      <w:r w:rsidRPr="00521FD6">
        <w:rPr>
          <w:rFonts w:ascii="Arial" w:eastAsia="Times New Roman" w:hAnsi="Arial" w:cs="Arial"/>
          <w:color w:val="000000" w:themeColor="text1"/>
          <w:sz w:val="24"/>
          <w:szCs w:val="24"/>
          <w:lang w:val="es-ES" w:eastAsia="es-ES"/>
        </w:rPr>
        <w:t>“</w:t>
      </w:r>
      <w:proofErr w:type="spellStart"/>
      <w:r w:rsidRPr="00521FD6">
        <w:rPr>
          <w:rFonts w:ascii="Arial" w:eastAsia="Times New Roman" w:hAnsi="Arial" w:cs="Arial"/>
          <w:color w:val="000000" w:themeColor="text1"/>
          <w:sz w:val="24"/>
          <w:szCs w:val="24"/>
          <w:lang w:val="es-ES" w:eastAsia="es-ES"/>
        </w:rPr>
        <w:t>Ormani</w:t>
      </w:r>
      <w:proofErr w:type="spellEnd"/>
      <w:r w:rsidRPr="00521FD6">
        <w:rPr>
          <w:rFonts w:ascii="Arial" w:eastAsia="Times New Roman" w:hAnsi="Arial" w:cs="Arial"/>
          <w:color w:val="000000" w:themeColor="text1"/>
          <w:sz w:val="24"/>
          <w:szCs w:val="24"/>
          <w:lang w:val="es-ES" w:eastAsia="es-ES"/>
        </w:rPr>
        <w:t xml:space="preserve"> Arenado </w:t>
      </w:r>
      <w:proofErr w:type="spellStart"/>
      <w:r w:rsidRPr="00521FD6">
        <w:rPr>
          <w:rFonts w:ascii="Arial" w:eastAsia="Times New Roman" w:hAnsi="Arial" w:cs="Arial"/>
          <w:color w:val="000000" w:themeColor="text1"/>
          <w:sz w:val="24"/>
          <w:szCs w:val="24"/>
          <w:lang w:val="es-ES" w:eastAsia="es-ES"/>
        </w:rPr>
        <w:t>Llonch</w:t>
      </w:r>
      <w:proofErr w:type="spellEnd"/>
      <w:r w:rsidRPr="00521FD6">
        <w:rPr>
          <w:rFonts w:ascii="Arial" w:eastAsia="Times New Roman" w:hAnsi="Arial" w:cs="Arial"/>
          <w:color w:val="000000" w:themeColor="text1"/>
          <w:sz w:val="24"/>
          <w:szCs w:val="24"/>
          <w:lang w:val="es-ES" w:eastAsia="es-ES"/>
        </w:rPr>
        <w:t>”</w:t>
      </w:r>
      <w:r w:rsidRPr="00521FD6">
        <w:rPr>
          <w:rFonts w:ascii="Arial" w:hAnsi="Arial" w:cs="Arial"/>
          <w:color w:val="000000" w:themeColor="text1"/>
          <w:sz w:val="24"/>
          <w:szCs w:val="24"/>
        </w:rPr>
        <w:t xml:space="preserve"> encargada de la formación de sus educandos, tiene la misión de transformar la enseñanza a través de la investigación científica como parte de la formación profesional, constituyendo estímulo para la actividad intelectual creadora de una curiosidad creciente acerca de la solución de problemas en la carrera Estomatología. </w:t>
      </w:r>
      <w:r w:rsidRPr="00521FD6">
        <w:rPr>
          <w:rFonts w:ascii="Arial" w:hAnsi="Arial" w:cs="Arial"/>
          <w:color w:val="000000" w:themeColor="text1"/>
          <w:sz w:val="24"/>
          <w:szCs w:val="24"/>
          <w:vertAlign w:val="superscript"/>
        </w:rPr>
        <w:t>9</w:t>
      </w:r>
    </w:p>
    <w:p w:rsidR="00A42D61" w:rsidRPr="00521FD6" w:rsidRDefault="00A42D61" w:rsidP="00521FD6">
      <w:pPr>
        <w:autoSpaceDE w:val="0"/>
        <w:spacing w:before="120" w:line="240" w:lineRule="auto"/>
        <w:jc w:val="both"/>
        <w:rPr>
          <w:rFonts w:ascii="Arial" w:hAnsi="Arial" w:cs="Arial"/>
          <w:color w:val="000000" w:themeColor="text1"/>
          <w:sz w:val="24"/>
          <w:szCs w:val="24"/>
        </w:rPr>
      </w:pPr>
      <w:r w:rsidRPr="00521FD6">
        <w:rPr>
          <w:rFonts w:ascii="Arial" w:hAnsi="Arial" w:cs="Arial"/>
          <w:color w:val="000000" w:themeColor="text1"/>
          <w:sz w:val="24"/>
          <w:szCs w:val="24"/>
        </w:rPr>
        <w:t xml:space="preserve">Su gestión investigativa es realizada a través de un conjunto de acciones coordinadas para planificar, organizar, dirigir y controlar este proceso de cientificidad, </w:t>
      </w:r>
      <w:r w:rsidRPr="00521FD6">
        <w:rPr>
          <w:rFonts w:ascii="Arial" w:hAnsi="Arial" w:cs="Arial"/>
          <w:color w:val="000000" w:themeColor="text1"/>
          <w:sz w:val="24"/>
          <w:szCs w:val="24"/>
          <w:vertAlign w:val="superscript"/>
        </w:rPr>
        <w:t>10</w:t>
      </w:r>
      <w:r w:rsidRPr="00521FD6">
        <w:rPr>
          <w:rFonts w:ascii="Arial" w:hAnsi="Arial" w:cs="Arial"/>
          <w:color w:val="000000" w:themeColor="text1"/>
          <w:sz w:val="24"/>
          <w:szCs w:val="24"/>
        </w:rPr>
        <w:t xml:space="preserve"> elementos congruentes con la perspectiva de la gestión de los procesos. Por ello es importante argumentar el papel relevante de la investigación en la formación de estudiantes del tercer año de la carrera Estomatología y su relación con la sociedad desde sus funciones sanitarias e investigativas.</w:t>
      </w:r>
    </w:p>
    <w:p w:rsidR="00A42D61" w:rsidRPr="00521FD6" w:rsidRDefault="00A42D61" w:rsidP="00521FD6">
      <w:pPr>
        <w:spacing w:before="100" w:beforeAutospacing="1" w:after="100" w:afterAutospacing="1" w:line="240" w:lineRule="auto"/>
        <w:jc w:val="both"/>
        <w:rPr>
          <w:rFonts w:ascii="Arial" w:eastAsia="Times New Roman" w:hAnsi="Arial" w:cs="Arial"/>
          <w:sz w:val="24"/>
          <w:szCs w:val="24"/>
          <w:vertAlign w:val="superscript"/>
          <w:lang w:eastAsia="es-PR"/>
        </w:rPr>
      </w:pPr>
      <w:r w:rsidRPr="00521FD6">
        <w:rPr>
          <w:rFonts w:ascii="Arial" w:eastAsia="Times New Roman" w:hAnsi="Arial" w:cs="Arial"/>
          <w:sz w:val="24"/>
          <w:szCs w:val="24"/>
          <w:lang w:eastAsia="es-PR"/>
        </w:rPr>
        <w:t>El avance impetuoso de la ciencia y la técnica, su aplicación en la práctica estomatológica, el carácter social de la salud pública y su enfoque integral, han promovido el surgimiento de transformaciones en los procesos formativos de las ciencias estomatológicas. Todo ello insta a la revisión periódica de los marcos conceptuales y estructurales de la educación médica y estomatológica para que sean consecuentes con el desarrollo perspectivo de la sociedad y la ciencia.</w:t>
      </w:r>
      <w:r w:rsidR="00521FD6">
        <w:rPr>
          <w:rFonts w:ascii="Arial" w:eastAsia="Times New Roman" w:hAnsi="Arial" w:cs="Arial"/>
          <w:sz w:val="24"/>
          <w:szCs w:val="24"/>
          <w:vertAlign w:val="superscript"/>
          <w:lang w:eastAsia="es-PR"/>
        </w:rPr>
        <w:t>11</w:t>
      </w:r>
    </w:p>
    <w:p w:rsidR="00A42D61" w:rsidRPr="00521FD6" w:rsidRDefault="00A42D61" w:rsidP="00521FD6">
      <w:pPr>
        <w:spacing w:before="100" w:beforeAutospacing="1" w:after="100" w:afterAutospacing="1" w:line="240" w:lineRule="auto"/>
        <w:jc w:val="both"/>
        <w:rPr>
          <w:rFonts w:ascii="Arial" w:eastAsia="Times New Roman" w:hAnsi="Arial" w:cs="Arial"/>
          <w:sz w:val="24"/>
          <w:szCs w:val="24"/>
          <w:lang w:eastAsia="es-PR"/>
        </w:rPr>
      </w:pPr>
      <w:r w:rsidRPr="00521FD6">
        <w:rPr>
          <w:rFonts w:ascii="Arial" w:eastAsia="Times New Roman" w:hAnsi="Arial" w:cs="Arial"/>
          <w:sz w:val="24"/>
          <w:szCs w:val="24"/>
          <w:lang w:eastAsia="es-PR"/>
        </w:rPr>
        <w:lastRenderedPageBreak/>
        <w:t xml:space="preserve">La clínica estomatológica docente </w:t>
      </w:r>
      <w:r w:rsidRPr="00521FD6">
        <w:rPr>
          <w:rFonts w:ascii="Arial" w:eastAsia="Times New Roman" w:hAnsi="Arial" w:cs="Arial"/>
          <w:color w:val="000000" w:themeColor="text1"/>
          <w:sz w:val="24"/>
          <w:szCs w:val="24"/>
          <w:lang w:val="es-ES" w:eastAsia="es-ES"/>
        </w:rPr>
        <w:t>“</w:t>
      </w:r>
      <w:proofErr w:type="spellStart"/>
      <w:r w:rsidRPr="00521FD6">
        <w:rPr>
          <w:rFonts w:ascii="Arial" w:eastAsia="Times New Roman" w:hAnsi="Arial" w:cs="Arial"/>
          <w:color w:val="000000" w:themeColor="text1"/>
          <w:sz w:val="24"/>
          <w:szCs w:val="24"/>
          <w:lang w:val="es-ES" w:eastAsia="es-ES"/>
        </w:rPr>
        <w:t>Ormani</w:t>
      </w:r>
      <w:proofErr w:type="spellEnd"/>
      <w:r w:rsidRPr="00521FD6">
        <w:rPr>
          <w:rFonts w:ascii="Arial" w:eastAsia="Times New Roman" w:hAnsi="Arial" w:cs="Arial"/>
          <w:color w:val="000000" w:themeColor="text1"/>
          <w:sz w:val="24"/>
          <w:szCs w:val="24"/>
          <w:lang w:val="es-ES" w:eastAsia="es-ES"/>
        </w:rPr>
        <w:t xml:space="preserve"> Arenado </w:t>
      </w:r>
      <w:proofErr w:type="spellStart"/>
      <w:r w:rsidRPr="00521FD6">
        <w:rPr>
          <w:rFonts w:ascii="Arial" w:eastAsia="Times New Roman" w:hAnsi="Arial" w:cs="Arial"/>
          <w:color w:val="000000" w:themeColor="text1"/>
          <w:sz w:val="24"/>
          <w:szCs w:val="24"/>
          <w:lang w:val="es-ES" w:eastAsia="es-ES"/>
        </w:rPr>
        <w:t>Llonch</w:t>
      </w:r>
      <w:proofErr w:type="spellEnd"/>
      <w:r w:rsidRPr="00521FD6">
        <w:rPr>
          <w:rFonts w:ascii="Arial" w:eastAsia="Times New Roman" w:hAnsi="Arial" w:cs="Arial"/>
          <w:color w:val="000000" w:themeColor="text1"/>
          <w:sz w:val="24"/>
          <w:szCs w:val="24"/>
          <w:lang w:val="es-ES" w:eastAsia="es-ES"/>
        </w:rPr>
        <w:t xml:space="preserve">” </w:t>
      </w:r>
      <w:r w:rsidRPr="00521FD6">
        <w:rPr>
          <w:rFonts w:ascii="Arial" w:eastAsia="Times New Roman" w:hAnsi="Arial" w:cs="Arial"/>
          <w:sz w:val="24"/>
          <w:szCs w:val="24"/>
          <w:lang w:eastAsia="es-PR"/>
        </w:rPr>
        <w:t xml:space="preserve">asume como objetivo principal la formación de estomatólogos integrales, revolucionarios, teniendo como eje central el proceso instructivo de desarrollo y consolidación en valores morales que deben caracterizar al egresado de una sociedad socialista bajo preceptos científicos. </w:t>
      </w:r>
      <w:r w:rsidRPr="00521FD6">
        <w:rPr>
          <w:rFonts w:ascii="Arial" w:eastAsia="Times New Roman" w:hAnsi="Arial" w:cs="Arial"/>
          <w:sz w:val="24"/>
          <w:szCs w:val="24"/>
          <w:vertAlign w:val="superscript"/>
          <w:lang w:eastAsia="es-PR"/>
        </w:rPr>
        <w:t>1</w:t>
      </w:r>
      <w:r w:rsidR="00521FD6">
        <w:rPr>
          <w:rFonts w:ascii="Arial" w:eastAsia="Times New Roman" w:hAnsi="Arial" w:cs="Arial"/>
          <w:sz w:val="24"/>
          <w:szCs w:val="24"/>
          <w:vertAlign w:val="superscript"/>
          <w:lang w:eastAsia="es-PR"/>
        </w:rPr>
        <w:t>2</w:t>
      </w:r>
      <w:r w:rsidRPr="00521FD6">
        <w:rPr>
          <w:rFonts w:ascii="Arial" w:eastAsia="Times New Roman" w:hAnsi="Arial" w:cs="Arial"/>
          <w:sz w:val="24"/>
          <w:szCs w:val="24"/>
          <w:lang w:eastAsia="es-PR"/>
        </w:rPr>
        <w:t xml:space="preserve"> Para ello cuenta con un claustro de profesores de probada capacidad formativa, habilidades educativas y elevada cientificidad, así como propuestas temáticas sobre investigación científica abordadas en el presente estudio.</w:t>
      </w:r>
    </w:p>
    <w:p w:rsidR="00A42D61" w:rsidRPr="00521FD6" w:rsidRDefault="00A42D61" w:rsidP="00521FD6">
      <w:pPr>
        <w:autoSpaceDE w:val="0"/>
        <w:spacing w:before="120" w:line="240" w:lineRule="auto"/>
        <w:jc w:val="both"/>
        <w:rPr>
          <w:rFonts w:ascii="Arial" w:hAnsi="Arial" w:cs="Arial"/>
          <w:color w:val="000000" w:themeColor="text1"/>
          <w:sz w:val="24"/>
          <w:szCs w:val="24"/>
        </w:rPr>
      </w:pPr>
      <w:r w:rsidRPr="00521FD6">
        <w:rPr>
          <w:rFonts w:ascii="Arial" w:hAnsi="Arial" w:cs="Arial"/>
          <w:color w:val="000000" w:themeColor="text1"/>
          <w:sz w:val="24"/>
          <w:szCs w:val="24"/>
        </w:rPr>
        <w:t>En consonancia con lo expresado, entre las tareas de actualidad que enfrenta la asignatura Rehabilitación en la carrera Estomatología se encuentra desarrollar transformaciones en la calidad del proceso docente- educativo a través de temáticas científicas capaces de potenciar habilidades de sus estudiantes. Resulta necesario trabajar en este sentido por el logro del encargo social y profesional que debe cumplir el educando desde sus paradigmas investigativos y científicos.</w:t>
      </w:r>
    </w:p>
    <w:p w:rsidR="00A42D61" w:rsidRPr="00521FD6" w:rsidRDefault="00A42D61" w:rsidP="00521FD6">
      <w:pPr>
        <w:autoSpaceDE w:val="0"/>
        <w:autoSpaceDN w:val="0"/>
        <w:adjustRightInd w:val="0"/>
        <w:spacing w:after="0" w:line="240" w:lineRule="auto"/>
        <w:jc w:val="both"/>
        <w:rPr>
          <w:rFonts w:ascii="Arial" w:hAnsi="Arial" w:cs="Arial"/>
          <w:color w:val="000000" w:themeColor="text1"/>
          <w:sz w:val="24"/>
          <w:szCs w:val="24"/>
        </w:rPr>
      </w:pPr>
    </w:p>
    <w:p w:rsidR="00A42D61" w:rsidRPr="00521FD6" w:rsidRDefault="00A42D61" w:rsidP="00521FD6">
      <w:pPr>
        <w:spacing w:after="0" w:line="240" w:lineRule="auto"/>
        <w:jc w:val="both"/>
        <w:rPr>
          <w:rFonts w:ascii="Arial" w:hAnsi="Arial" w:cs="Arial"/>
          <w:b/>
          <w:color w:val="000000" w:themeColor="text1"/>
          <w:sz w:val="24"/>
          <w:szCs w:val="24"/>
        </w:rPr>
      </w:pPr>
    </w:p>
    <w:p w:rsidR="00A42D61" w:rsidRPr="00521FD6" w:rsidRDefault="00A42D61" w:rsidP="00521FD6">
      <w:pPr>
        <w:spacing w:after="0" w:line="240" w:lineRule="auto"/>
        <w:jc w:val="both"/>
        <w:rPr>
          <w:rFonts w:ascii="Arial" w:hAnsi="Arial" w:cs="Arial"/>
          <w:b/>
          <w:color w:val="000000" w:themeColor="text1"/>
          <w:sz w:val="24"/>
          <w:szCs w:val="24"/>
        </w:rPr>
      </w:pPr>
      <w:r w:rsidRPr="00521FD6">
        <w:rPr>
          <w:rFonts w:ascii="Arial" w:hAnsi="Arial" w:cs="Arial"/>
          <w:b/>
          <w:color w:val="000000" w:themeColor="text1"/>
          <w:sz w:val="24"/>
          <w:szCs w:val="24"/>
        </w:rPr>
        <w:t>CONCLUSIONES</w:t>
      </w:r>
    </w:p>
    <w:p w:rsidR="00A42D61" w:rsidRPr="00521FD6" w:rsidRDefault="00A42D61" w:rsidP="00521FD6">
      <w:pPr>
        <w:spacing w:after="0" w:line="240" w:lineRule="auto"/>
        <w:jc w:val="both"/>
        <w:rPr>
          <w:rFonts w:ascii="Arial" w:hAnsi="Arial" w:cs="Arial"/>
          <w:b/>
          <w:color w:val="000000" w:themeColor="text1"/>
          <w:sz w:val="24"/>
          <w:szCs w:val="24"/>
        </w:rPr>
      </w:pPr>
    </w:p>
    <w:p w:rsidR="00A42D61" w:rsidRPr="00521FD6" w:rsidRDefault="00A42D61" w:rsidP="00521FD6">
      <w:pPr>
        <w:spacing w:after="0" w:line="240" w:lineRule="auto"/>
        <w:jc w:val="both"/>
        <w:rPr>
          <w:rFonts w:ascii="Arial" w:hAnsi="Arial" w:cs="Arial"/>
          <w:color w:val="000000" w:themeColor="text1"/>
          <w:sz w:val="24"/>
          <w:szCs w:val="24"/>
        </w:rPr>
      </w:pPr>
      <w:r w:rsidRPr="00521FD6">
        <w:rPr>
          <w:rFonts w:ascii="Arial" w:hAnsi="Arial" w:cs="Arial"/>
          <w:color w:val="000000" w:themeColor="text1"/>
          <w:sz w:val="24"/>
          <w:szCs w:val="24"/>
        </w:rPr>
        <w:t>La investigación científica constituye un tema de elevada importancia en la asignatura Rehabilitación dentro de la carrera Estomatología</w:t>
      </w:r>
      <w:r w:rsidRPr="00521FD6">
        <w:rPr>
          <w:rFonts w:ascii="Arial" w:eastAsia="Times New Roman" w:hAnsi="Arial" w:cs="Arial"/>
          <w:color w:val="000000" w:themeColor="text1"/>
          <w:sz w:val="24"/>
          <w:szCs w:val="24"/>
          <w:lang w:eastAsia="es-ES"/>
        </w:rPr>
        <w:t xml:space="preserve">, siendo necesario </w:t>
      </w:r>
      <w:r w:rsidRPr="00521FD6">
        <w:rPr>
          <w:rFonts w:ascii="Arial" w:hAnsi="Arial" w:cs="Arial"/>
          <w:color w:val="000000" w:themeColor="text1"/>
          <w:sz w:val="24"/>
          <w:szCs w:val="24"/>
        </w:rPr>
        <w:t xml:space="preserve">su perfeccionamiento dentro del programa formativo para ofrecer respuestas al perfil del profesional y encargo social que posee la actuación estomatológica. </w:t>
      </w:r>
      <w:r w:rsidRPr="00521FD6">
        <w:rPr>
          <w:rFonts w:ascii="Arial" w:eastAsia="Times New Roman" w:hAnsi="Arial" w:cs="Arial"/>
          <w:color w:val="000000" w:themeColor="text1"/>
          <w:sz w:val="24"/>
          <w:szCs w:val="24"/>
          <w:lang w:eastAsia="es-ES"/>
        </w:rPr>
        <w:t xml:space="preserve">Dichas proposiciones temáticas constituyen una vía para la formación integral de educandos, así como un sólido argumento en la prestación de servicios estomatológicos con bases </w:t>
      </w:r>
      <w:r w:rsidRPr="00521FD6">
        <w:rPr>
          <w:rFonts w:ascii="Arial" w:hAnsi="Arial" w:cs="Arial"/>
          <w:color w:val="000000" w:themeColor="text1"/>
          <w:sz w:val="24"/>
          <w:szCs w:val="24"/>
          <w:lang w:eastAsia="es-ES"/>
        </w:rPr>
        <w:t>investigativa y científica.</w:t>
      </w:r>
    </w:p>
    <w:p w:rsidR="00A42D61" w:rsidRPr="00521FD6" w:rsidRDefault="00A42D61" w:rsidP="00521FD6">
      <w:pPr>
        <w:spacing w:after="0" w:line="240" w:lineRule="auto"/>
        <w:jc w:val="both"/>
        <w:rPr>
          <w:rFonts w:ascii="Arial" w:hAnsi="Arial" w:cs="Arial"/>
          <w:color w:val="000000" w:themeColor="text1"/>
          <w:sz w:val="24"/>
          <w:szCs w:val="24"/>
        </w:rPr>
      </w:pPr>
    </w:p>
    <w:p w:rsidR="00A42D61" w:rsidRPr="00521FD6" w:rsidRDefault="00A42D61" w:rsidP="00521FD6">
      <w:pPr>
        <w:spacing w:after="0" w:line="240" w:lineRule="auto"/>
        <w:jc w:val="both"/>
        <w:rPr>
          <w:rFonts w:ascii="Arial" w:hAnsi="Arial" w:cs="Arial"/>
          <w:b/>
          <w:bCs/>
          <w:color w:val="000000" w:themeColor="text1"/>
          <w:sz w:val="24"/>
          <w:szCs w:val="24"/>
        </w:rPr>
      </w:pPr>
      <w:r w:rsidRPr="00521FD6">
        <w:rPr>
          <w:rFonts w:ascii="Arial" w:hAnsi="Arial" w:cs="Arial"/>
          <w:b/>
          <w:color w:val="000000" w:themeColor="text1"/>
          <w:sz w:val="24"/>
          <w:szCs w:val="24"/>
        </w:rPr>
        <w:t>Conflicto de intereses</w:t>
      </w:r>
      <w:r w:rsidRPr="00521FD6">
        <w:rPr>
          <w:rFonts w:ascii="Arial" w:hAnsi="Arial" w:cs="Arial"/>
          <w:b/>
          <w:bCs/>
          <w:color w:val="000000" w:themeColor="text1"/>
          <w:sz w:val="24"/>
          <w:szCs w:val="24"/>
        </w:rPr>
        <w:t>:</w:t>
      </w:r>
    </w:p>
    <w:p w:rsidR="00A42D61" w:rsidRPr="00521FD6" w:rsidRDefault="00A42D61" w:rsidP="00521FD6">
      <w:pPr>
        <w:spacing w:after="0" w:line="240" w:lineRule="auto"/>
        <w:jc w:val="both"/>
        <w:rPr>
          <w:rFonts w:ascii="Arial" w:hAnsi="Arial" w:cs="Arial"/>
          <w:color w:val="000000" w:themeColor="text1"/>
          <w:sz w:val="24"/>
          <w:szCs w:val="24"/>
        </w:rPr>
      </w:pPr>
      <w:r w:rsidRPr="00521FD6">
        <w:rPr>
          <w:rFonts w:ascii="Arial" w:hAnsi="Arial" w:cs="Arial"/>
          <w:bCs/>
          <w:color w:val="000000" w:themeColor="text1"/>
          <w:sz w:val="24"/>
          <w:szCs w:val="24"/>
        </w:rPr>
        <w:t xml:space="preserve">El autor declara no tener conflicto de interés </w:t>
      </w:r>
    </w:p>
    <w:p w:rsidR="00A42D61" w:rsidRPr="00521FD6" w:rsidRDefault="00A42D61" w:rsidP="00521FD6">
      <w:pPr>
        <w:spacing w:after="0" w:line="240" w:lineRule="auto"/>
        <w:jc w:val="both"/>
        <w:rPr>
          <w:rFonts w:ascii="Arial" w:hAnsi="Arial" w:cs="Arial"/>
          <w:b/>
          <w:color w:val="000000" w:themeColor="text1"/>
          <w:sz w:val="24"/>
          <w:szCs w:val="24"/>
        </w:rPr>
      </w:pPr>
    </w:p>
    <w:p w:rsidR="00521FD6" w:rsidRPr="00521FD6" w:rsidRDefault="00521FD6" w:rsidP="00521FD6">
      <w:pPr>
        <w:spacing w:after="0" w:line="240" w:lineRule="auto"/>
        <w:jc w:val="both"/>
        <w:rPr>
          <w:rFonts w:ascii="Arial" w:hAnsi="Arial" w:cs="Arial"/>
          <w:b/>
          <w:color w:val="000000" w:themeColor="text1"/>
          <w:sz w:val="24"/>
          <w:szCs w:val="24"/>
        </w:rPr>
      </w:pPr>
    </w:p>
    <w:p w:rsidR="00521FD6" w:rsidRPr="00521FD6" w:rsidRDefault="00521FD6" w:rsidP="00521FD6">
      <w:pPr>
        <w:spacing w:after="0" w:line="240" w:lineRule="auto"/>
        <w:jc w:val="both"/>
        <w:rPr>
          <w:rFonts w:ascii="Arial" w:hAnsi="Arial" w:cs="Arial"/>
          <w:b/>
          <w:color w:val="000000" w:themeColor="text1"/>
          <w:sz w:val="24"/>
          <w:szCs w:val="24"/>
        </w:rPr>
      </w:pPr>
    </w:p>
    <w:p w:rsidR="00A42D61" w:rsidRPr="00521FD6" w:rsidRDefault="00A42D61" w:rsidP="00521FD6">
      <w:pPr>
        <w:spacing w:after="0" w:line="240" w:lineRule="auto"/>
        <w:jc w:val="both"/>
        <w:rPr>
          <w:rFonts w:ascii="Arial" w:hAnsi="Arial" w:cs="Arial"/>
          <w:b/>
          <w:color w:val="000000" w:themeColor="text1"/>
          <w:sz w:val="24"/>
          <w:szCs w:val="24"/>
        </w:rPr>
      </w:pPr>
      <w:r w:rsidRPr="00521FD6">
        <w:rPr>
          <w:rFonts w:ascii="Arial" w:hAnsi="Arial" w:cs="Arial"/>
          <w:b/>
          <w:color w:val="000000" w:themeColor="text1"/>
          <w:sz w:val="24"/>
          <w:szCs w:val="24"/>
        </w:rPr>
        <w:t>REFEENCIAS BIBLIOGRÁFICAS</w:t>
      </w:r>
    </w:p>
    <w:p w:rsidR="00A42D61" w:rsidRPr="00521FD6" w:rsidRDefault="00A42D61" w:rsidP="00521FD6">
      <w:pPr>
        <w:spacing w:after="0" w:line="240" w:lineRule="auto"/>
        <w:jc w:val="both"/>
        <w:rPr>
          <w:rFonts w:ascii="Arial" w:hAnsi="Arial" w:cs="Arial"/>
          <w:b/>
          <w:color w:val="000000" w:themeColor="text1"/>
          <w:sz w:val="24"/>
          <w:szCs w:val="24"/>
        </w:rPr>
      </w:pPr>
    </w:p>
    <w:p w:rsidR="00A42D61" w:rsidRPr="00521FD6" w:rsidRDefault="00A42D61" w:rsidP="00521FD6">
      <w:pPr>
        <w:pStyle w:val="Prrafodelista"/>
        <w:numPr>
          <w:ilvl w:val="0"/>
          <w:numId w:val="1"/>
        </w:numPr>
        <w:spacing w:line="240" w:lineRule="auto"/>
        <w:ind w:left="284" w:hanging="284"/>
        <w:jc w:val="both"/>
        <w:rPr>
          <w:rFonts w:ascii="Arial" w:hAnsi="Arial" w:cs="Arial"/>
          <w:color w:val="000000" w:themeColor="text1"/>
          <w:sz w:val="24"/>
          <w:szCs w:val="24"/>
        </w:rPr>
      </w:pPr>
      <w:r w:rsidRPr="00521FD6">
        <w:rPr>
          <w:rFonts w:ascii="Arial" w:hAnsi="Arial" w:cs="Arial"/>
          <w:color w:val="000000" w:themeColor="text1"/>
          <w:sz w:val="24"/>
          <w:szCs w:val="24"/>
        </w:rPr>
        <w:t xml:space="preserve">Herrera Miranda GL, Horta Muñoz DM. </w:t>
      </w:r>
      <w:r w:rsidRPr="00521FD6">
        <w:rPr>
          <w:rStyle w:val="Textoennegrita"/>
          <w:rFonts w:ascii="Arial" w:hAnsi="Arial" w:cs="Arial"/>
          <w:b w:val="0"/>
          <w:color w:val="000000" w:themeColor="text1"/>
          <w:sz w:val="24"/>
          <w:szCs w:val="24"/>
        </w:rPr>
        <w:t xml:space="preserve">El componente investigativo en el proceso de formación de especialistas en Medicina General </w:t>
      </w:r>
      <w:proofErr w:type="spellStart"/>
      <w:r w:rsidRPr="00521FD6">
        <w:rPr>
          <w:rStyle w:val="Textoennegrita"/>
          <w:rFonts w:ascii="Arial" w:hAnsi="Arial" w:cs="Arial"/>
          <w:b w:val="0"/>
          <w:color w:val="000000" w:themeColor="text1"/>
          <w:sz w:val="24"/>
          <w:szCs w:val="24"/>
        </w:rPr>
        <w:t>Integral.</w:t>
      </w:r>
      <w:r w:rsidRPr="00521FD6">
        <w:rPr>
          <w:rFonts w:ascii="Arial" w:hAnsi="Arial" w:cs="Arial"/>
          <w:color w:val="000000" w:themeColor="text1"/>
          <w:sz w:val="24"/>
          <w:szCs w:val="24"/>
        </w:rPr>
        <w:t>RevCiencMéd</w:t>
      </w:r>
      <w:proofErr w:type="spellEnd"/>
      <w:r w:rsidRPr="00521FD6">
        <w:rPr>
          <w:rFonts w:ascii="Arial" w:hAnsi="Arial" w:cs="Arial"/>
          <w:color w:val="000000" w:themeColor="text1"/>
          <w:sz w:val="24"/>
          <w:szCs w:val="24"/>
        </w:rPr>
        <w:t xml:space="preserve"> [Internet]. 2015 [</w:t>
      </w:r>
      <w:r w:rsidRPr="00521FD6">
        <w:rPr>
          <w:rFonts w:ascii="Arial" w:hAnsi="Arial" w:cs="Arial"/>
          <w:color w:val="000000" w:themeColor="text1"/>
          <w:sz w:val="24"/>
          <w:szCs w:val="24"/>
          <w:lang w:eastAsia="es-ES"/>
        </w:rPr>
        <w:t>citado 02 Mar 2019</w:t>
      </w:r>
      <w:r w:rsidRPr="00521FD6">
        <w:rPr>
          <w:rFonts w:ascii="Arial" w:hAnsi="Arial" w:cs="Arial"/>
          <w:color w:val="000000" w:themeColor="text1"/>
          <w:sz w:val="24"/>
          <w:szCs w:val="24"/>
        </w:rPr>
        <w:t xml:space="preserve">]; 19(3): 528-539. Disponible en: </w:t>
      </w:r>
      <w:hyperlink r:id="rId6" w:history="1">
        <w:r w:rsidRPr="00521FD6">
          <w:rPr>
            <w:rStyle w:val="Hipervnculo"/>
            <w:rFonts w:ascii="Arial" w:hAnsi="Arial" w:cs="Arial"/>
            <w:sz w:val="24"/>
            <w:szCs w:val="24"/>
          </w:rPr>
          <w:t>http://www.revcmpinar.sld.cu/index.php/publicaciones/article/view/2116/html_98</w:t>
        </w:r>
      </w:hyperlink>
    </w:p>
    <w:p w:rsidR="00A42D61" w:rsidRPr="00521FD6" w:rsidRDefault="00A42D61" w:rsidP="00521FD6">
      <w:pPr>
        <w:pStyle w:val="Prrafodelista"/>
        <w:numPr>
          <w:ilvl w:val="0"/>
          <w:numId w:val="1"/>
        </w:numPr>
        <w:spacing w:line="240" w:lineRule="auto"/>
        <w:ind w:left="284" w:hanging="284"/>
        <w:jc w:val="both"/>
        <w:rPr>
          <w:rFonts w:ascii="Arial" w:hAnsi="Arial" w:cs="Arial"/>
          <w:color w:val="000000" w:themeColor="text1"/>
          <w:sz w:val="24"/>
          <w:szCs w:val="24"/>
        </w:rPr>
      </w:pPr>
      <w:r w:rsidRPr="00521FD6">
        <w:rPr>
          <w:rFonts w:ascii="Arial" w:hAnsi="Arial" w:cs="Arial"/>
          <w:sz w:val="24"/>
          <w:szCs w:val="24"/>
          <w:lang w:eastAsia="es-PR"/>
        </w:rPr>
        <w:t xml:space="preserve">González Rodríguez S, Pedroso Ramos L, Rosales Reyes SÁ. Contribución de la Disciplina Estomatología Integral al Análisis de la Situación de Salud Bucal. </w:t>
      </w:r>
      <w:proofErr w:type="spellStart"/>
      <w:r w:rsidRPr="00521FD6">
        <w:rPr>
          <w:rFonts w:ascii="Arial" w:hAnsi="Arial" w:cs="Arial"/>
          <w:sz w:val="24"/>
          <w:szCs w:val="24"/>
          <w:lang w:eastAsia="es-PR"/>
        </w:rPr>
        <w:t>RevHabanCiencMéd</w:t>
      </w:r>
      <w:proofErr w:type="spellEnd"/>
      <w:r w:rsidRPr="00521FD6">
        <w:rPr>
          <w:rFonts w:ascii="Arial" w:hAnsi="Arial" w:cs="Arial"/>
          <w:sz w:val="24"/>
          <w:szCs w:val="24"/>
          <w:lang w:eastAsia="es-PR"/>
        </w:rPr>
        <w:t xml:space="preserve"> [Internet]. 2015 [</w:t>
      </w:r>
      <w:r w:rsidRPr="00521FD6">
        <w:rPr>
          <w:rFonts w:ascii="Arial" w:hAnsi="Arial" w:cs="Arial"/>
          <w:color w:val="000000" w:themeColor="text1"/>
          <w:sz w:val="24"/>
          <w:szCs w:val="24"/>
          <w:lang w:eastAsia="es-ES"/>
        </w:rPr>
        <w:t>citado 02 Mar 2019</w:t>
      </w:r>
      <w:r w:rsidRPr="00521FD6">
        <w:rPr>
          <w:rFonts w:ascii="Arial" w:hAnsi="Arial" w:cs="Arial"/>
          <w:sz w:val="24"/>
          <w:szCs w:val="24"/>
          <w:lang w:eastAsia="es-PR"/>
        </w:rPr>
        <w:t xml:space="preserve">];14(2): [aprox. 10 p.]. Disponible en: </w:t>
      </w:r>
      <w:hyperlink r:id="rId7" w:tgtFrame="_blank" w:history="1">
        <w:r w:rsidRPr="00521FD6">
          <w:rPr>
            <w:rFonts w:ascii="Arial" w:hAnsi="Arial" w:cs="Arial"/>
            <w:color w:val="0000FF"/>
            <w:sz w:val="24"/>
            <w:szCs w:val="24"/>
            <w:u w:val="single"/>
            <w:lang w:eastAsia="es-PR"/>
          </w:rPr>
          <w:t>http://scielo.sld.cu/scielo.php?script=sci_arttext&amp;pid=S1729-519X2015000200012&amp;lng=es&amp;nrm=iso&amp;tlng=es</w:t>
        </w:r>
      </w:hyperlink>
    </w:p>
    <w:p w:rsidR="00A42D61" w:rsidRPr="00521FD6" w:rsidRDefault="00A42D61" w:rsidP="00521FD6">
      <w:pPr>
        <w:pStyle w:val="Prrafodelista"/>
        <w:numPr>
          <w:ilvl w:val="0"/>
          <w:numId w:val="1"/>
        </w:numPr>
        <w:spacing w:line="240" w:lineRule="auto"/>
        <w:ind w:left="284" w:hanging="284"/>
        <w:jc w:val="both"/>
        <w:rPr>
          <w:rStyle w:val="Hipervnculo"/>
          <w:rFonts w:ascii="Arial" w:hAnsi="Arial" w:cs="Arial"/>
          <w:color w:val="000000" w:themeColor="text1"/>
          <w:sz w:val="24"/>
          <w:szCs w:val="24"/>
          <w:u w:val="none"/>
        </w:rPr>
      </w:pPr>
      <w:proofErr w:type="spellStart"/>
      <w:r w:rsidRPr="00521FD6">
        <w:rPr>
          <w:rFonts w:ascii="Arial" w:hAnsi="Arial" w:cs="Arial"/>
          <w:color w:val="000000" w:themeColor="text1"/>
          <w:sz w:val="24"/>
          <w:szCs w:val="24"/>
        </w:rPr>
        <w:t>OlaskoagaLarrauri</w:t>
      </w:r>
      <w:proofErr w:type="spellEnd"/>
      <w:r w:rsidRPr="00521FD6">
        <w:rPr>
          <w:rFonts w:ascii="Arial" w:hAnsi="Arial" w:cs="Arial"/>
          <w:color w:val="000000" w:themeColor="text1"/>
          <w:sz w:val="24"/>
          <w:szCs w:val="24"/>
        </w:rPr>
        <w:t xml:space="preserve"> J, </w:t>
      </w:r>
      <w:proofErr w:type="spellStart"/>
      <w:r w:rsidRPr="00521FD6">
        <w:rPr>
          <w:rFonts w:ascii="Arial" w:hAnsi="Arial" w:cs="Arial"/>
          <w:color w:val="000000" w:themeColor="text1"/>
          <w:sz w:val="24"/>
          <w:szCs w:val="24"/>
        </w:rPr>
        <w:t>Marúm</w:t>
      </w:r>
      <w:proofErr w:type="spellEnd"/>
      <w:r w:rsidRPr="00521FD6">
        <w:rPr>
          <w:rFonts w:ascii="Arial" w:hAnsi="Arial" w:cs="Arial"/>
          <w:color w:val="000000" w:themeColor="text1"/>
          <w:sz w:val="24"/>
          <w:szCs w:val="24"/>
        </w:rPr>
        <w:t xml:space="preserve"> Espinosa E, Partida Robles MI. La diversidad semántica y el carácter político de las nociones de calidad en la Educación Superior de México. Revista de la educación superior [Internet]. 2015 [</w:t>
      </w:r>
      <w:r w:rsidRPr="00521FD6">
        <w:rPr>
          <w:rFonts w:ascii="Arial" w:hAnsi="Arial" w:cs="Arial"/>
          <w:color w:val="000000" w:themeColor="text1"/>
          <w:sz w:val="24"/>
          <w:szCs w:val="24"/>
          <w:lang w:eastAsia="es-ES"/>
        </w:rPr>
        <w:t xml:space="preserve">citado </w:t>
      </w:r>
      <w:r w:rsidRPr="00521FD6">
        <w:rPr>
          <w:rFonts w:ascii="Arial" w:hAnsi="Arial" w:cs="Arial"/>
          <w:color w:val="000000" w:themeColor="text1"/>
          <w:sz w:val="24"/>
          <w:szCs w:val="24"/>
          <w:lang w:eastAsia="es-ES"/>
        </w:rPr>
        <w:lastRenderedPageBreak/>
        <w:t>05 Mar 2019</w:t>
      </w:r>
      <w:r w:rsidRPr="00521FD6">
        <w:rPr>
          <w:rFonts w:ascii="Arial" w:hAnsi="Arial" w:cs="Arial"/>
          <w:color w:val="000000" w:themeColor="text1"/>
          <w:sz w:val="24"/>
          <w:szCs w:val="24"/>
        </w:rPr>
        <w:t xml:space="preserve">]; 44(173): 85-102. Disponible en: </w:t>
      </w:r>
      <w:hyperlink r:id="rId8" w:tgtFrame="_blank" w:history="1">
        <w:r w:rsidRPr="00521FD6">
          <w:rPr>
            <w:rStyle w:val="Hipervnculo"/>
            <w:rFonts w:ascii="Arial" w:hAnsi="Arial" w:cs="Arial"/>
            <w:color w:val="000000" w:themeColor="text1"/>
            <w:sz w:val="24"/>
            <w:szCs w:val="24"/>
          </w:rPr>
          <w:t>http://www.scielo.org.mx/scielo.php?script=sci_arttext&amp;pid=S0185-27602015000100004&amp;lng=es&amp;tlng=es</w:t>
        </w:r>
      </w:hyperlink>
    </w:p>
    <w:p w:rsidR="00A42D61" w:rsidRPr="00521FD6" w:rsidRDefault="00A42D61" w:rsidP="00521FD6">
      <w:pPr>
        <w:pStyle w:val="Prrafodelista"/>
        <w:numPr>
          <w:ilvl w:val="0"/>
          <w:numId w:val="1"/>
        </w:numPr>
        <w:spacing w:line="240" w:lineRule="auto"/>
        <w:ind w:left="284" w:hanging="284"/>
        <w:jc w:val="both"/>
        <w:rPr>
          <w:rFonts w:ascii="Arial" w:hAnsi="Arial" w:cs="Arial"/>
          <w:color w:val="000000" w:themeColor="text1"/>
          <w:sz w:val="24"/>
          <w:szCs w:val="24"/>
        </w:rPr>
      </w:pPr>
      <w:r w:rsidRPr="00521FD6">
        <w:rPr>
          <w:rFonts w:ascii="Arial" w:hAnsi="Arial" w:cs="Arial"/>
          <w:sz w:val="24"/>
          <w:szCs w:val="24"/>
          <w:lang w:eastAsia="es-PR"/>
        </w:rPr>
        <w:t xml:space="preserve">Fernández Díaz YD. Necesidad de un promotor del estudiante de ciencias médicas para incentivar la producción científica. </w:t>
      </w:r>
      <w:proofErr w:type="spellStart"/>
      <w:r w:rsidRPr="00521FD6">
        <w:rPr>
          <w:rFonts w:ascii="Arial" w:hAnsi="Arial" w:cs="Arial"/>
          <w:sz w:val="24"/>
          <w:szCs w:val="24"/>
          <w:lang w:eastAsia="es-PR"/>
        </w:rPr>
        <w:t>Rev</w:t>
      </w:r>
      <w:proofErr w:type="spellEnd"/>
      <w:r w:rsidRPr="00521FD6">
        <w:rPr>
          <w:rFonts w:ascii="Arial" w:hAnsi="Arial" w:cs="Arial"/>
          <w:sz w:val="24"/>
          <w:szCs w:val="24"/>
          <w:lang w:eastAsia="es-PR"/>
        </w:rPr>
        <w:t xml:space="preserve"> Ciencias Médicas [Internet]. 2016 Jun [</w:t>
      </w:r>
      <w:r w:rsidRPr="00521FD6">
        <w:rPr>
          <w:rFonts w:ascii="Arial" w:hAnsi="Arial" w:cs="Arial"/>
          <w:color w:val="000000" w:themeColor="text1"/>
          <w:sz w:val="24"/>
          <w:szCs w:val="24"/>
          <w:lang w:eastAsia="es-ES"/>
        </w:rPr>
        <w:t>citado 05 Mar 2019</w:t>
      </w:r>
      <w:r w:rsidRPr="00521FD6">
        <w:rPr>
          <w:rFonts w:ascii="Arial" w:hAnsi="Arial" w:cs="Arial"/>
          <w:sz w:val="24"/>
          <w:szCs w:val="24"/>
          <w:lang w:eastAsia="es-PR"/>
        </w:rPr>
        <w:t xml:space="preserve">];20(3): 2-3. Disponible en: </w:t>
      </w:r>
      <w:r w:rsidRPr="00521FD6">
        <w:rPr>
          <w:rFonts w:ascii="Arial" w:hAnsi="Arial" w:cs="Arial"/>
          <w:sz w:val="24"/>
          <w:szCs w:val="24"/>
          <w:u w:val="single"/>
        </w:rPr>
        <w:t>http://www.revcmpinar.sld.cu/index.php/publicaciones/article/view/2714/html</w:t>
      </w:r>
    </w:p>
    <w:p w:rsidR="00A42D61" w:rsidRPr="00521FD6" w:rsidRDefault="00A42D61" w:rsidP="00521FD6">
      <w:pPr>
        <w:pStyle w:val="Prrafodelista"/>
        <w:numPr>
          <w:ilvl w:val="0"/>
          <w:numId w:val="1"/>
        </w:numPr>
        <w:spacing w:line="240" w:lineRule="auto"/>
        <w:ind w:left="284" w:hanging="284"/>
        <w:jc w:val="both"/>
        <w:rPr>
          <w:rFonts w:ascii="Arial" w:hAnsi="Arial" w:cs="Arial"/>
          <w:color w:val="000000" w:themeColor="text1"/>
          <w:sz w:val="24"/>
          <w:szCs w:val="24"/>
        </w:rPr>
      </w:pPr>
      <w:r w:rsidRPr="00521FD6">
        <w:rPr>
          <w:rFonts w:ascii="Arial" w:hAnsi="Arial" w:cs="Arial"/>
          <w:sz w:val="24"/>
          <w:szCs w:val="24"/>
          <w:lang w:eastAsia="es-PR"/>
        </w:rPr>
        <w:t xml:space="preserve">Rodríguez </w:t>
      </w:r>
      <w:proofErr w:type="spellStart"/>
      <w:r w:rsidRPr="00521FD6">
        <w:rPr>
          <w:rFonts w:ascii="Arial" w:hAnsi="Arial" w:cs="Arial"/>
          <w:sz w:val="24"/>
          <w:szCs w:val="24"/>
          <w:lang w:eastAsia="es-PR"/>
        </w:rPr>
        <w:t>Abrahantes</w:t>
      </w:r>
      <w:proofErr w:type="spellEnd"/>
      <w:r w:rsidRPr="00521FD6">
        <w:rPr>
          <w:rFonts w:ascii="Arial" w:hAnsi="Arial" w:cs="Arial"/>
          <w:sz w:val="24"/>
          <w:szCs w:val="24"/>
          <w:lang w:eastAsia="es-PR"/>
        </w:rPr>
        <w:t xml:space="preserve"> TN, Rodríguez </w:t>
      </w:r>
      <w:proofErr w:type="spellStart"/>
      <w:r w:rsidRPr="00521FD6">
        <w:rPr>
          <w:rFonts w:ascii="Arial" w:hAnsi="Arial" w:cs="Arial"/>
          <w:sz w:val="24"/>
          <w:szCs w:val="24"/>
          <w:lang w:eastAsia="es-PR"/>
        </w:rPr>
        <w:t>Abrahantes</w:t>
      </w:r>
      <w:proofErr w:type="spellEnd"/>
      <w:r w:rsidRPr="00521FD6">
        <w:rPr>
          <w:rFonts w:ascii="Arial" w:hAnsi="Arial" w:cs="Arial"/>
          <w:sz w:val="24"/>
          <w:szCs w:val="24"/>
          <w:lang w:eastAsia="es-PR"/>
        </w:rPr>
        <w:t xml:space="preserve"> A, García Pérez M. La investigación y su contribución formativa en estudiantes de las ciencias médicas. EDUMECENTRO [Internet]. 2016 Mar [</w:t>
      </w:r>
      <w:r w:rsidRPr="00521FD6">
        <w:rPr>
          <w:rFonts w:ascii="Arial" w:hAnsi="Arial" w:cs="Arial"/>
          <w:color w:val="000000" w:themeColor="text1"/>
          <w:sz w:val="24"/>
          <w:szCs w:val="24"/>
          <w:lang w:eastAsia="es-ES"/>
        </w:rPr>
        <w:t>citado 05 Mar 2019</w:t>
      </w:r>
      <w:r w:rsidRPr="00521FD6">
        <w:rPr>
          <w:rFonts w:ascii="Arial" w:hAnsi="Arial" w:cs="Arial"/>
          <w:sz w:val="24"/>
          <w:szCs w:val="24"/>
          <w:lang w:eastAsia="es-PR"/>
        </w:rPr>
        <w:t xml:space="preserve">];8(1): 143-58. Disponible en: </w:t>
      </w:r>
      <w:r w:rsidRPr="00521FD6">
        <w:rPr>
          <w:rFonts w:ascii="Arial" w:hAnsi="Arial" w:cs="Arial"/>
          <w:sz w:val="24"/>
          <w:szCs w:val="24"/>
          <w:u w:val="single"/>
        </w:rPr>
        <w:t>http://www.revedumecentro.sld.cu/index.php/edumc/article/view/601/html_103</w:t>
      </w:r>
    </w:p>
    <w:p w:rsidR="00A42D61" w:rsidRPr="00521FD6" w:rsidRDefault="00A42D61" w:rsidP="00521FD6">
      <w:pPr>
        <w:pStyle w:val="Prrafodelista"/>
        <w:numPr>
          <w:ilvl w:val="0"/>
          <w:numId w:val="1"/>
        </w:numPr>
        <w:spacing w:line="240" w:lineRule="auto"/>
        <w:ind w:left="284" w:hanging="284"/>
        <w:jc w:val="both"/>
        <w:rPr>
          <w:rFonts w:ascii="Arial" w:hAnsi="Arial" w:cs="Arial"/>
          <w:color w:val="000000" w:themeColor="text1"/>
          <w:sz w:val="24"/>
          <w:szCs w:val="24"/>
        </w:rPr>
      </w:pPr>
      <w:r w:rsidRPr="00521FD6">
        <w:rPr>
          <w:rFonts w:ascii="Arial" w:hAnsi="Arial" w:cs="Arial"/>
          <w:sz w:val="24"/>
          <w:szCs w:val="24"/>
        </w:rPr>
        <w:t>Domínguez Sarmiento N, Rodríguez Pérez DM, Torres González IL. Acciones pedagógicas para perfeccionar la actividad científico-estudiantil en la Facultad de Estomatología. Educación Médica Superior [Internet]. 2018 [</w:t>
      </w:r>
      <w:r w:rsidRPr="00521FD6">
        <w:rPr>
          <w:rFonts w:ascii="Arial" w:hAnsi="Arial" w:cs="Arial"/>
          <w:color w:val="000000" w:themeColor="text1"/>
          <w:sz w:val="24"/>
          <w:szCs w:val="24"/>
          <w:lang w:eastAsia="es-ES"/>
        </w:rPr>
        <w:t>citado 11 Mar 2019</w:t>
      </w:r>
      <w:r w:rsidRPr="00521FD6">
        <w:rPr>
          <w:rFonts w:ascii="Arial" w:hAnsi="Arial" w:cs="Arial"/>
          <w:sz w:val="24"/>
          <w:szCs w:val="24"/>
        </w:rPr>
        <w:t xml:space="preserve">];32(3): [aprox. 0 p.]. Disponible en: </w:t>
      </w:r>
      <w:r w:rsidRPr="00521FD6">
        <w:rPr>
          <w:rFonts w:ascii="Arial" w:hAnsi="Arial" w:cs="Arial"/>
          <w:sz w:val="24"/>
          <w:szCs w:val="24"/>
          <w:u w:val="single"/>
        </w:rPr>
        <w:t>http://www.ems.sld.cu/index.php/ems/article/view/1394/694</w:t>
      </w:r>
    </w:p>
    <w:p w:rsidR="00A42D61" w:rsidRPr="00521FD6" w:rsidRDefault="00A42D61" w:rsidP="00521FD6">
      <w:pPr>
        <w:pStyle w:val="Prrafodelista"/>
        <w:numPr>
          <w:ilvl w:val="0"/>
          <w:numId w:val="1"/>
        </w:numPr>
        <w:spacing w:line="240" w:lineRule="auto"/>
        <w:ind w:left="284" w:hanging="284"/>
        <w:jc w:val="both"/>
        <w:rPr>
          <w:rStyle w:val="Hipervnculo"/>
          <w:rFonts w:ascii="Arial" w:hAnsi="Arial" w:cs="Arial"/>
          <w:color w:val="000000" w:themeColor="text1"/>
          <w:sz w:val="24"/>
          <w:szCs w:val="24"/>
          <w:u w:val="none"/>
        </w:rPr>
      </w:pPr>
      <w:r w:rsidRPr="00521FD6">
        <w:rPr>
          <w:rFonts w:ascii="Arial" w:hAnsi="Arial" w:cs="Arial"/>
          <w:color w:val="000000" w:themeColor="text1"/>
          <w:sz w:val="24"/>
          <w:szCs w:val="24"/>
        </w:rPr>
        <w:t xml:space="preserve">Corona Lisboa JL. Uso e importancia de las monografías. </w:t>
      </w:r>
      <w:proofErr w:type="spellStart"/>
      <w:r w:rsidRPr="00521FD6">
        <w:rPr>
          <w:rFonts w:ascii="Arial" w:hAnsi="Arial" w:cs="Arial"/>
          <w:color w:val="000000" w:themeColor="text1"/>
          <w:sz w:val="24"/>
          <w:szCs w:val="24"/>
        </w:rPr>
        <w:t>Rev</w:t>
      </w:r>
      <w:proofErr w:type="spellEnd"/>
      <w:r w:rsidRPr="00521FD6">
        <w:rPr>
          <w:rFonts w:ascii="Arial" w:hAnsi="Arial" w:cs="Arial"/>
          <w:color w:val="000000" w:themeColor="text1"/>
          <w:sz w:val="24"/>
          <w:szCs w:val="24"/>
        </w:rPr>
        <w:t xml:space="preserve"> Cubana de Investigaciones Biomédicas [Internet]. 2015 [</w:t>
      </w:r>
      <w:r w:rsidRPr="00521FD6">
        <w:rPr>
          <w:rFonts w:ascii="Arial" w:hAnsi="Arial" w:cs="Arial"/>
          <w:color w:val="000000" w:themeColor="text1"/>
          <w:sz w:val="24"/>
          <w:szCs w:val="24"/>
          <w:lang w:eastAsia="es-ES"/>
        </w:rPr>
        <w:t>citado 11 Mar 2019</w:t>
      </w:r>
      <w:r w:rsidRPr="00521FD6">
        <w:rPr>
          <w:rFonts w:ascii="Arial" w:hAnsi="Arial" w:cs="Arial"/>
          <w:color w:val="000000" w:themeColor="text1"/>
          <w:sz w:val="24"/>
          <w:szCs w:val="24"/>
        </w:rPr>
        <w:t>]</w:t>
      </w:r>
      <w:proofErr w:type="gramStart"/>
      <w:r w:rsidRPr="00521FD6">
        <w:rPr>
          <w:rFonts w:ascii="Arial" w:hAnsi="Arial" w:cs="Arial"/>
          <w:color w:val="000000" w:themeColor="text1"/>
          <w:sz w:val="24"/>
          <w:szCs w:val="24"/>
        </w:rPr>
        <w:t>;34</w:t>
      </w:r>
      <w:proofErr w:type="gramEnd"/>
      <w:r w:rsidRPr="00521FD6">
        <w:rPr>
          <w:rFonts w:ascii="Arial" w:hAnsi="Arial" w:cs="Arial"/>
          <w:color w:val="000000" w:themeColor="text1"/>
          <w:sz w:val="24"/>
          <w:szCs w:val="24"/>
        </w:rPr>
        <w:t xml:space="preserve">(1):  [aprox. 4 p.]. Disponible en: </w:t>
      </w:r>
      <w:hyperlink r:id="rId9" w:tgtFrame="_blank" w:history="1">
        <w:r w:rsidRPr="00521FD6">
          <w:rPr>
            <w:rStyle w:val="Hipervnculo"/>
            <w:rFonts w:ascii="Arial" w:hAnsi="Arial" w:cs="Arial"/>
            <w:color w:val="000000" w:themeColor="text1"/>
            <w:sz w:val="24"/>
            <w:szCs w:val="24"/>
          </w:rPr>
          <w:t>http://scielo.sld.cu/pdf/ibi/v34n1/ibi07115.pdf</w:t>
        </w:r>
      </w:hyperlink>
    </w:p>
    <w:p w:rsidR="00A42D61" w:rsidRPr="00521FD6" w:rsidRDefault="00A42D61" w:rsidP="00521FD6">
      <w:pPr>
        <w:pStyle w:val="Prrafodelista"/>
        <w:numPr>
          <w:ilvl w:val="0"/>
          <w:numId w:val="1"/>
        </w:numPr>
        <w:spacing w:line="240" w:lineRule="auto"/>
        <w:ind w:left="284" w:hanging="284"/>
        <w:jc w:val="both"/>
        <w:rPr>
          <w:rFonts w:ascii="Arial" w:hAnsi="Arial" w:cs="Arial"/>
          <w:color w:val="000000" w:themeColor="text1"/>
          <w:sz w:val="24"/>
          <w:szCs w:val="24"/>
        </w:rPr>
      </w:pPr>
      <w:r w:rsidRPr="00521FD6">
        <w:rPr>
          <w:rFonts w:ascii="Arial" w:hAnsi="Arial" w:cs="Arial"/>
          <w:color w:val="000000" w:themeColor="text1"/>
          <w:sz w:val="24"/>
          <w:szCs w:val="24"/>
        </w:rPr>
        <w:t xml:space="preserve">Corona Lisboa JL. Situación actual de la investigación en el sistema educativo venezolano. </w:t>
      </w:r>
      <w:proofErr w:type="spellStart"/>
      <w:r w:rsidRPr="00521FD6">
        <w:rPr>
          <w:rFonts w:ascii="Arial" w:hAnsi="Arial" w:cs="Arial"/>
          <w:color w:val="000000" w:themeColor="text1"/>
          <w:sz w:val="24"/>
          <w:szCs w:val="24"/>
        </w:rPr>
        <w:t>Rev</w:t>
      </w:r>
      <w:proofErr w:type="spellEnd"/>
      <w:r w:rsidRPr="00521FD6">
        <w:rPr>
          <w:rFonts w:ascii="Arial" w:hAnsi="Arial" w:cs="Arial"/>
          <w:color w:val="000000" w:themeColor="text1"/>
          <w:sz w:val="24"/>
          <w:szCs w:val="24"/>
        </w:rPr>
        <w:t xml:space="preserve"> Cubana de Investigaciones Biomédicas [Internet]. 2015 [</w:t>
      </w:r>
      <w:r w:rsidRPr="00521FD6">
        <w:rPr>
          <w:rFonts w:ascii="Arial" w:hAnsi="Arial" w:cs="Arial"/>
          <w:color w:val="000000" w:themeColor="text1"/>
          <w:sz w:val="24"/>
          <w:szCs w:val="24"/>
          <w:lang w:eastAsia="es-ES"/>
        </w:rPr>
        <w:t>citado 11 Mar 2019</w:t>
      </w:r>
      <w:r w:rsidRPr="00521FD6">
        <w:rPr>
          <w:rFonts w:ascii="Arial" w:hAnsi="Arial" w:cs="Arial"/>
          <w:color w:val="000000" w:themeColor="text1"/>
          <w:sz w:val="24"/>
          <w:szCs w:val="24"/>
        </w:rPr>
        <w:t xml:space="preserve">];34(1): [aprox. 5 p.]. Disponible en: </w:t>
      </w:r>
      <w:r w:rsidRPr="00521FD6">
        <w:rPr>
          <w:rFonts w:ascii="Arial" w:hAnsi="Arial" w:cs="Arial"/>
          <w:sz w:val="24"/>
          <w:szCs w:val="24"/>
          <w:u w:val="single"/>
        </w:rPr>
        <w:t>http://bvs.sld.cu/revistas/ibi/vol34_1_15/ibi08115.htm</w:t>
      </w:r>
    </w:p>
    <w:p w:rsidR="00A42D61" w:rsidRPr="00521FD6" w:rsidRDefault="00A42D61" w:rsidP="00521FD6">
      <w:pPr>
        <w:pStyle w:val="Prrafodelista"/>
        <w:numPr>
          <w:ilvl w:val="0"/>
          <w:numId w:val="1"/>
        </w:numPr>
        <w:spacing w:line="240" w:lineRule="auto"/>
        <w:ind w:left="284" w:hanging="284"/>
        <w:jc w:val="both"/>
        <w:rPr>
          <w:rFonts w:ascii="Arial" w:hAnsi="Arial" w:cs="Arial"/>
          <w:color w:val="000000" w:themeColor="text1"/>
          <w:sz w:val="24"/>
          <w:szCs w:val="24"/>
        </w:rPr>
      </w:pPr>
      <w:r w:rsidRPr="00521FD6">
        <w:rPr>
          <w:rFonts w:ascii="Arial" w:hAnsi="Arial" w:cs="Arial"/>
          <w:color w:val="000000" w:themeColor="text1"/>
          <w:sz w:val="24"/>
          <w:szCs w:val="24"/>
        </w:rPr>
        <w:t xml:space="preserve">Marrero Pérez MD, Pérez </w:t>
      </w:r>
      <w:proofErr w:type="spellStart"/>
      <w:r w:rsidRPr="00521FD6">
        <w:rPr>
          <w:rFonts w:ascii="Arial" w:hAnsi="Arial" w:cs="Arial"/>
          <w:color w:val="000000" w:themeColor="text1"/>
          <w:sz w:val="24"/>
          <w:szCs w:val="24"/>
        </w:rPr>
        <w:t>Pérez</w:t>
      </w:r>
      <w:proofErr w:type="spellEnd"/>
      <w:r w:rsidRPr="00521FD6">
        <w:rPr>
          <w:rFonts w:ascii="Arial" w:hAnsi="Arial" w:cs="Arial"/>
          <w:color w:val="000000" w:themeColor="text1"/>
          <w:sz w:val="24"/>
          <w:szCs w:val="24"/>
        </w:rPr>
        <w:t xml:space="preserve"> GJ. Papel de la investigación en la formación de recursos humanos de la carrera de Medicina. EDUMECENTRO  [Internet]. 2013  [</w:t>
      </w:r>
      <w:r w:rsidRPr="00521FD6">
        <w:rPr>
          <w:rFonts w:ascii="Arial" w:hAnsi="Arial" w:cs="Arial"/>
          <w:color w:val="000000" w:themeColor="text1"/>
          <w:sz w:val="24"/>
          <w:szCs w:val="24"/>
          <w:lang w:eastAsia="es-ES"/>
        </w:rPr>
        <w:t>citado 13 Mar 2019</w:t>
      </w:r>
      <w:r w:rsidRPr="00521FD6">
        <w:rPr>
          <w:rFonts w:ascii="Arial" w:hAnsi="Arial" w:cs="Arial"/>
          <w:color w:val="000000" w:themeColor="text1"/>
          <w:sz w:val="24"/>
          <w:szCs w:val="24"/>
        </w:rPr>
        <w:t>]</w:t>
      </w:r>
      <w:proofErr w:type="gramStart"/>
      <w:r w:rsidRPr="00521FD6">
        <w:rPr>
          <w:rFonts w:ascii="Arial" w:hAnsi="Arial" w:cs="Arial"/>
          <w:color w:val="000000" w:themeColor="text1"/>
          <w:sz w:val="24"/>
          <w:szCs w:val="24"/>
        </w:rPr>
        <w:t>;5</w:t>
      </w:r>
      <w:proofErr w:type="gramEnd"/>
      <w:r w:rsidRPr="00521FD6">
        <w:rPr>
          <w:rFonts w:ascii="Arial" w:hAnsi="Arial" w:cs="Arial"/>
          <w:color w:val="000000" w:themeColor="text1"/>
          <w:sz w:val="24"/>
          <w:szCs w:val="24"/>
        </w:rPr>
        <w:t xml:space="preserve">(3): 197-211. Disponible en: </w:t>
      </w:r>
      <w:hyperlink r:id="rId10" w:history="1">
        <w:r w:rsidRPr="00521FD6">
          <w:rPr>
            <w:rStyle w:val="Hipervnculo"/>
            <w:rFonts w:ascii="Arial" w:hAnsi="Arial" w:cs="Arial"/>
            <w:color w:val="000000" w:themeColor="text1"/>
            <w:sz w:val="24"/>
            <w:szCs w:val="24"/>
          </w:rPr>
          <w:t>http://scielo.sld.cu/scielo.php?script=sci_arttext&amp;pid=S2077-28742013000300014&amp;lng=es</w:t>
        </w:r>
      </w:hyperlink>
    </w:p>
    <w:p w:rsidR="00A42D61" w:rsidRPr="00521FD6" w:rsidRDefault="00A42D61" w:rsidP="00521FD6">
      <w:pPr>
        <w:pStyle w:val="Prrafodelista"/>
        <w:numPr>
          <w:ilvl w:val="0"/>
          <w:numId w:val="1"/>
        </w:numPr>
        <w:spacing w:line="240" w:lineRule="auto"/>
        <w:ind w:left="284" w:hanging="426"/>
        <w:jc w:val="both"/>
        <w:rPr>
          <w:rFonts w:ascii="Arial" w:hAnsi="Arial" w:cs="Arial"/>
          <w:color w:val="000000" w:themeColor="text1"/>
          <w:sz w:val="24"/>
          <w:szCs w:val="24"/>
        </w:rPr>
      </w:pPr>
      <w:r w:rsidRPr="00521FD6">
        <w:rPr>
          <w:rFonts w:ascii="Arial" w:eastAsiaTheme="minorHAnsi" w:hAnsi="Arial" w:cs="Arial"/>
          <w:color w:val="000000" w:themeColor="text1"/>
          <w:sz w:val="24"/>
          <w:szCs w:val="24"/>
          <w:lang w:eastAsia="en-US"/>
        </w:rPr>
        <w:t xml:space="preserve">Sosa Palacios O, Concepción Quiñones L, Broche Candó R de la C, </w:t>
      </w:r>
      <w:proofErr w:type="spellStart"/>
      <w:r w:rsidRPr="00521FD6">
        <w:rPr>
          <w:rFonts w:ascii="Arial" w:eastAsiaTheme="minorHAnsi" w:hAnsi="Arial" w:cs="Arial"/>
          <w:color w:val="000000" w:themeColor="text1"/>
          <w:sz w:val="24"/>
          <w:szCs w:val="24"/>
          <w:lang w:eastAsia="en-US"/>
        </w:rPr>
        <w:t>Scull</w:t>
      </w:r>
      <w:proofErr w:type="spellEnd"/>
      <w:r w:rsidRPr="00521FD6">
        <w:rPr>
          <w:rFonts w:ascii="Arial" w:eastAsiaTheme="minorHAnsi" w:hAnsi="Arial" w:cs="Arial"/>
          <w:color w:val="000000" w:themeColor="text1"/>
          <w:sz w:val="24"/>
          <w:szCs w:val="24"/>
          <w:lang w:eastAsia="en-US"/>
        </w:rPr>
        <w:t xml:space="preserve"> Molina MM, </w:t>
      </w:r>
      <w:proofErr w:type="spellStart"/>
      <w:r w:rsidRPr="00521FD6">
        <w:rPr>
          <w:rFonts w:ascii="Arial" w:eastAsiaTheme="minorHAnsi" w:hAnsi="Arial" w:cs="Arial"/>
          <w:color w:val="000000" w:themeColor="text1"/>
          <w:sz w:val="24"/>
          <w:szCs w:val="24"/>
          <w:lang w:eastAsia="en-US"/>
        </w:rPr>
        <w:t>Fortún</w:t>
      </w:r>
      <w:proofErr w:type="spellEnd"/>
      <w:r w:rsidRPr="00521FD6">
        <w:rPr>
          <w:rFonts w:ascii="Arial" w:eastAsiaTheme="minorHAnsi" w:hAnsi="Arial" w:cs="Arial"/>
          <w:color w:val="000000" w:themeColor="text1"/>
          <w:sz w:val="24"/>
          <w:szCs w:val="24"/>
          <w:lang w:eastAsia="en-US"/>
        </w:rPr>
        <w:t xml:space="preserve"> Sosa R, </w:t>
      </w:r>
      <w:proofErr w:type="spellStart"/>
      <w:r w:rsidRPr="00521FD6">
        <w:rPr>
          <w:rFonts w:ascii="Arial" w:eastAsiaTheme="minorHAnsi" w:hAnsi="Arial" w:cs="Arial"/>
          <w:color w:val="000000" w:themeColor="text1"/>
          <w:sz w:val="24"/>
          <w:szCs w:val="24"/>
          <w:lang w:eastAsia="en-US"/>
        </w:rPr>
        <w:t>Valdespino</w:t>
      </w:r>
      <w:proofErr w:type="spellEnd"/>
      <w:r w:rsidRPr="00521FD6">
        <w:rPr>
          <w:rFonts w:ascii="Arial" w:eastAsiaTheme="minorHAnsi" w:hAnsi="Arial" w:cs="Arial"/>
          <w:color w:val="000000" w:themeColor="text1"/>
          <w:sz w:val="24"/>
          <w:szCs w:val="24"/>
          <w:lang w:eastAsia="en-US"/>
        </w:rPr>
        <w:t xml:space="preserve"> Alberti AI. Gestión de la investigación científica en el posgrado de las especialidades en Ciencias Médicas. </w:t>
      </w:r>
      <w:proofErr w:type="spellStart"/>
      <w:r w:rsidRPr="00521FD6">
        <w:rPr>
          <w:rFonts w:ascii="Arial" w:eastAsiaTheme="minorHAnsi" w:hAnsi="Arial" w:cs="Arial"/>
          <w:color w:val="000000" w:themeColor="text1"/>
          <w:sz w:val="24"/>
          <w:szCs w:val="24"/>
          <w:lang w:eastAsia="en-US"/>
        </w:rPr>
        <w:t>InvestMedicoquir</w:t>
      </w:r>
      <w:proofErr w:type="spellEnd"/>
      <w:r w:rsidRPr="00521FD6">
        <w:rPr>
          <w:rFonts w:ascii="Arial" w:eastAsiaTheme="minorHAnsi" w:hAnsi="Arial" w:cs="Arial"/>
          <w:color w:val="000000" w:themeColor="text1"/>
          <w:sz w:val="24"/>
          <w:szCs w:val="24"/>
          <w:lang w:eastAsia="en-US"/>
        </w:rPr>
        <w:t xml:space="preserve"> [Internet]. 2016 [</w:t>
      </w:r>
      <w:r w:rsidRPr="00521FD6">
        <w:rPr>
          <w:rFonts w:ascii="Arial" w:hAnsi="Arial" w:cs="Arial"/>
          <w:color w:val="000000" w:themeColor="text1"/>
          <w:sz w:val="24"/>
          <w:szCs w:val="24"/>
          <w:lang w:eastAsia="es-ES"/>
        </w:rPr>
        <w:t>citado 13 Mar 2019</w:t>
      </w:r>
      <w:r w:rsidRPr="00521FD6">
        <w:rPr>
          <w:rFonts w:ascii="Arial" w:eastAsiaTheme="minorHAnsi" w:hAnsi="Arial" w:cs="Arial"/>
          <w:color w:val="000000" w:themeColor="text1"/>
          <w:sz w:val="24"/>
          <w:szCs w:val="24"/>
          <w:lang w:eastAsia="en-US"/>
        </w:rPr>
        <w:t>]</w:t>
      </w:r>
      <w:proofErr w:type="gramStart"/>
      <w:r w:rsidRPr="00521FD6">
        <w:rPr>
          <w:rFonts w:ascii="Arial" w:eastAsiaTheme="minorHAnsi" w:hAnsi="Arial" w:cs="Arial"/>
          <w:color w:val="000000" w:themeColor="text1"/>
          <w:sz w:val="24"/>
          <w:szCs w:val="24"/>
          <w:lang w:eastAsia="en-US"/>
        </w:rPr>
        <w:t>;8</w:t>
      </w:r>
      <w:proofErr w:type="gramEnd"/>
      <w:r w:rsidRPr="00521FD6">
        <w:rPr>
          <w:rFonts w:ascii="Arial" w:eastAsiaTheme="minorHAnsi" w:hAnsi="Arial" w:cs="Arial"/>
          <w:color w:val="000000" w:themeColor="text1"/>
          <w:sz w:val="24"/>
          <w:szCs w:val="24"/>
          <w:lang w:eastAsia="en-US"/>
        </w:rPr>
        <w:t xml:space="preserve">(2):[aprox. 12 p.]. Disponible en: </w:t>
      </w:r>
      <w:hyperlink r:id="rId11" w:history="1">
        <w:r w:rsidRPr="00521FD6">
          <w:rPr>
            <w:rFonts w:ascii="Arial" w:eastAsiaTheme="minorHAnsi" w:hAnsi="Arial" w:cs="Arial"/>
            <w:color w:val="000000" w:themeColor="text1"/>
            <w:sz w:val="24"/>
            <w:szCs w:val="24"/>
            <w:u w:val="single"/>
            <w:lang w:eastAsia="en-US"/>
          </w:rPr>
          <w:t>http://www.medigraphic.com/pdfs/invmed/cmq-2016/cmq162j.pdf</w:t>
        </w:r>
      </w:hyperlink>
    </w:p>
    <w:p w:rsidR="00A42D61" w:rsidRPr="00521FD6" w:rsidRDefault="00A42D61" w:rsidP="00521FD6">
      <w:pPr>
        <w:pStyle w:val="Prrafodelista"/>
        <w:numPr>
          <w:ilvl w:val="0"/>
          <w:numId w:val="1"/>
        </w:numPr>
        <w:spacing w:line="240" w:lineRule="auto"/>
        <w:ind w:left="284" w:hanging="426"/>
        <w:jc w:val="both"/>
        <w:rPr>
          <w:rFonts w:ascii="Arial" w:hAnsi="Arial" w:cs="Arial"/>
          <w:color w:val="000000" w:themeColor="text1"/>
          <w:sz w:val="24"/>
          <w:szCs w:val="24"/>
        </w:rPr>
      </w:pPr>
      <w:r w:rsidRPr="00521FD6">
        <w:rPr>
          <w:rFonts w:ascii="Arial" w:hAnsi="Arial" w:cs="Arial"/>
          <w:sz w:val="24"/>
          <w:szCs w:val="24"/>
          <w:lang w:eastAsia="es-PR"/>
        </w:rPr>
        <w:t xml:space="preserve">García Gascón A, </w:t>
      </w:r>
      <w:proofErr w:type="spellStart"/>
      <w:r w:rsidRPr="00521FD6">
        <w:rPr>
          <w:rFonts w:ascii="Arial" w:hAnsi="Arial" w:cs="Arial"/>
          <w:sz w:val="24"/>
          <w:szCs w:val="24"/>
          <w:lang w:eastAsia="es-PR"/>
        </w:rPr>
        <w:t>Querts</w:t>
      </w:r>
      <w:proofErr w:type="spellEnd"/>
      <w:r w:rsidRPr="00521FD6">
        <w:rPr>
          <w:rFonts w:ascii="Arial" w:hAnsi="Arial" w:cs="Arial"/>
          <w:sz w:val="24"/>
          <w:szCs w:val="24"/>
          <w:lang w:eastAsia="es-PR"/>
        </w:rPr>
        <w:t xml:space="preserve"> Méndez O, Martínez Gascón F, Quesada Vidal S. Estrategia pedagógica para la formación profesional en ciencias biomédicas. MEDISAN [Internet]. 2015 [</w:t>
      </w:r>
      <w:r w:rsidRPr="00521FD6">
        <w:rPr>
          <w:rFonts w:ascii="Arial" w:hAnsi="Arial" w:cs="Arial"/>
          <w:color w:val="000000" w:themeColor="text1"/>
          <w:sz w:val="24"/>
          <w:szCs w:val="24"/>
          <w:lang w:eastAsia="es-ES"/>
        </w:rPr>
        <w:t>citado 13 Mar 2019</w:t>
      </w:r>
      <w:r w:rsidRPr="00521FD6">
        <w:rPr>
          <w:rFonts w:ascii="Arial" w:hAnsi="Arial" w:cs="Arial"/>
          <w:sz w:val="24"/>
          <w:szCs w:val="24"/>
          <w:lang w:eastAsia="es-PR"/>
        </w:rPr>
        <w:t xml:space="preserve">];19(2): [aprox. 7 p.] Disponible en: </w:t>
      </w:r>
      <w:hyperlink r:id="rId12" w:tgtFrame="_blank" w:history="1">
        <w:r w:rsidRPr="00521FD6">
          <w:rPr>
            <w:rFonts w:ascii="Arial" w:hAnsi="Arial" w:cs="Arial"/>
            <w:color w:val="0000FF"/>
            <w:sz w:val="24"/>
            <w:szCs w:val="24"/>
            <w:u w:val="single"/>
            <w:lang w:eastAsia="es-PR"/>
          </w:rPr>
          <w:t>http://scielo.sld.cu/scielo.php?script=sci_arttext&amp;pid=S1029-30192015000200017&amp;lng=es&amp;nrm=iso&amp;tlng=es</w:t>
        </w:r>
      </w:hyperlink>
    </w:p>
    <w:p w:rsidR="00FD3D9D" w:rsidRPr="00521FD6" w:rsidRDefault="00A42D61" w:rsidP="00521FD6">
      <w:pPr>
        <w:pStyle w:val="Prrafodelista"/>
        <w:numPr>
          <w:ilvl w:val="0"/>
          <w:numId w:val="1"/>
        </w:numPr>
        <w:spacing w:line="240" w:lineRule="auto"/>
        <w:ind w:left="284" w:hanging="426"/>
        <w:jc w:val="both"/>
        <w:rPr>
          <w:rFonts w:ascii="Arial" w:hAnsi="Arial" w:cs="Arial"/>
          <w:color w:val="000000" w:themeColor="text1"/>
          <w:sz w:val="24"/>
          <w:szCs w:val="24"/>
        </w:rPr>
      </w:pPr>
      <w:r w:rsidRPr="00521FD6">
        <w:rPr>
          <w:rFonts w:ascii="Arial" w:hAnsi="Arial" w:cs="Arial"/>
          <w:sz w:val="24"/>
          <w:szCs w:val="24"/>
        </w:rPr>
        <w:t xml:space="preserve">González Longoria </w:t>
      </w:r>
      <w:proofErr w:type="spellStart"/>
      <w:r w:rsidRPr="00521FD6">
        <w:rPr>
          <w:rFonts w:ascii="Arial" w:hAnsi="Arial" w:cs="Arial"/>
          <w:sz w:val="24"/>
          <w:szCs w:val="24"/>
        </w:rPr>
        <w:t>MdB</w:t>
      </w:r>
      <w:proofErr w:type="spellEnd"/>
      <w:r w:rsidRPr="00521FD6">
        <w:rPr>
          <w:rFonts w:ascii="Arial" w:hAnsi="Arial" w:cs="Arial"/>
          <w:sz w:val="24"/>
          <w:szCs w:val="24"/>
        </w:rPr>
        <w:t xml:space="preserve">, Grau León IB, Fernández </w:t>
      </w:r>
      <w:proofErr w:type="spellStart"/>
      <w:r w:rsidRPr="00521FD6">
        <w:rPr>
          <w:rFonts w:ascii="Arial" w:hAnsi="Arial" w:cs="Arial"/>
          <w:sz w:val="24"/>
          <w:szCs w:val="24"/>
        </w:rPr>
        <w:t>Pratt</w:t>
      </w:r>
      <w:proofErr w:type="spellEnd"/>
      <w:r w:rsidRPr="00521FD6">
        <w:rPr>
          <w:rFonts w:ascii="Arial" w:hAnsi="Arial" w:cs="Arial"/>
          <w:sz w:val="24"/>
          <w:szCs w:val="24"/>
        </w:rPr>
        <w:t xml:space="preserve"> MJ, Rosales Reyes SA. Calidad del claustro de profesores de la Facultad de Estomatología. Educación Médica Superior [Internet]. 2015 [</w:t>
      </w:r>
      <w:r w:rsidRPr="00521FD6">
        <w:rPr>
          <w:rFonts w:ascii="Arial" w:hAnsi="Arial" w:cs="Arial"/>
          <w:color w:val="000000" w:themeColor="text1"/>
          <w:sz w:val="24"/>
          <w:szCs w:val="24"/>
          <w:lang w:eastAsia="es-ES"/>
        </w:rPr>
        <w:t>citado 13 Mar 2019</w:t>
      </w:r>
      <w:r w:rsidRPr="00521FD6">
        <w:rPr>
          <w:rFonts w:ascii="Arial" w:hAnsi="Arial" w:cs="Arial"/>
          <w:sz w:val="24"/>
          <w:szCs w:val="24"/>
        </w:rPr>
        <w:t xml:space="preserve">];29(1): [aprox. 7 p.]. Disponible en: </w:t>
      </w:r>
      <w:r w:rsidRPr="00521FD6">
        <w:rPr>
          <w:rFonts w:ascii="Arial" w:hAnsi="Arial" w:cs="Arial"/>
          <w:sz w:val="24"/>
          <w:szCs w:val="24"/>
          <w:u w:val="single"/>
        </w:rPr>
        <w:t>http://www.ems.sld.cu/index.php/ems/article/view/367/227</w:t>
      </w:r>
    </w:p>
    <w:sectPr w:rsidR="00FD3D9D" w:rsidRPr="00521FD6" w:rsidSect="00F24A3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303ECC"/>
    <w:multiLevelType w:val="hybridMultilevel"/>
    <w:tmpl w:val="D6D0847C"/>
    <w:lvl w:ilvl="0" w:tplc="CEF8A29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42D61"/>
    <w:rsid w:val="002B7583"/>
    <w:rsid w:val="00413586"/>
    <w:rsid w:val="00521FD6"/>
    <w:rsid w:val="009712E3"/>
    <w:rsid w:val="00A42D61"/>
    <w:rsid w:val="00FD3D9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D61"/>
    <w:pPr>
      <w:spacing w:after="200" w:line="276" w:lineRule="auto"/>
    </w:pPr>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42D61"/>
    <w:rPr>
      <w:color w:val="0000FF"/>
      <w:u w:val="single"/>
    </w:rPr>
  </w:style>
  <w:style w:type="paragraph" w:styleId="Prrafodelista">
    <w:name w:val="List Paragraph"/>
    <w:basedOn w:val="Normal"/>
    <w:uiPriority w:val="34"/>
    <w:qFormat/>
    <w:rsid w:val="00A42D61"/>
    <w:pPr>
      <w:ind w:left="720"/>
      <w:contextualSpacing/>
    </w:pPr>
    <w:rPr>
      <w:rFonts w:ascii="Calibri" w:eastAsia="Times New Roman" w:hAnsi="Calibri" w:cs="Times New Roman"/>
      <w:lang w:eastAsia="es-ES_tradnl"/>
    </w:rPr>
  </w:style>
  <w:style w:type="character" w:styleId="Textoennegrita">
    <w:name w:val="Strong"/>
    <w:uiPriority w:val="22"/>
    <w:qFormat/>
    <w:rsid w:val="00A42D61"/>
    <w:rPr>
      <w:b/>
      <w:bCs/>
    </w:rPr>
  </w:style>
  <w:style w:type="character" w:customStyle="1" w:styleId="tlid-translation">
    <w:name w:val="tlid-translation"/>
    <w:basedOn w:val="Fuentedeprrafopredeter"/>
    <w:rsid w:val="00521FD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org.mx/scielo.php?script=sci_arttext&amp;pid=S0185-27602015000100004&amp;lng=es&amp;tlng=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ielo.sld.cu/scielo.php?script=sci_arttext&amp;pid=S1729-519X2015000200012&amp;lng=es&amp;nrm=iso&amp;tlng=es" TargetMode="External"/><Relationship Id="rId12" Type="http://schemas.openxmlformats.org/officeDocument/2006/relationships/hyperlink" Target="http://scielo.sld.cu/scielo.php?script=sci_arttext&amp;pid=S1029-30192015000200017&amp;lng=es&amp;nrm=iso&amp;tlng=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vcmpinar.sld.cu/index.php/publicaciones/article/view/2116/html_98" TargetMode="External"/><Relationship Id="rId11" Type="http://schemas.openxmlformats.org/officeDocument/2006/relationships/hyperlink" Target="http://www.medigraphic.com/pdfs/invmed/cmq-2016/cmq162j.pdf" TargetMode="External"/><Relationship Id="rId5" Type="http://schemas.openxmlformats.org/officeDocument/2006/relationships/hyperlink" Target="mailto:cardenteyy@infomed.sld.cu" TargetMode="External"/><Relationship Id="rId10" Type="http://schemas.openxmlformats.org/officeDocument/2006/relationships/hyperlink" Target="http://scielo.sld.cu/scielo.php?script=sci_arttext&amp;pid=S2077-28742013000300014&amp;lng=es" TargetMode="External"/><Relationship Id="rId4" Type="http://schemas.openxmlformats.org/officeDocument/2006/relationships/webSettings" Target="webSettings.xml"/><Relationship Id="rId9" Type="http://schemas.openxmlformats.org/officeDocument/2006/relationships/hyperlink" Target="http://scielo.sld.cu/pdf/ibi/v34n1/ibi07115.pdf"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3417</Words>
  <Characters>18798</Characters>
  <Application>Microsoft Office Word</Application>
  <DocSecurity>0</DocSecurity>
  <Lines>156</Lines>
  <Paragraphs>44</Paragraphs>
  <ScaleCrop>false</ScaleCrop>
  <Company/>
  <LinksUpToDate>false</LinksUpToDate>
  <CharactersWithSpaces>22171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Cardentey Garcia</dc:creator>
  <cp:lastModifiedBy>PC 3</cp:lastModifiedBy>
  <cp:revision>2</cp:revision>
  <dcterms:created xsi:type="dcterms:W3CDTF">2019-04-01T18:37:00Z</dcterms:created>
  <dcterms:modified xsi:type="dcterms:W3CDTF">2019-04-01T18:37:00Z</dcterms:modified>
</cp:coreProperties>
</file>